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5228" w:rsidRDefault="00FE5972" w:rsidP="00CF5228">
      <w:pPr>
        <w:spacing w:line="200" w:lineRule="atLeast"/>
        <w:jc w:val="right"/>
        <w:rPr>
          <w:rFonts w:ascii="Arial" w:hAnsi="Arial"/>
          <w:b/>
          <w:bCs/>
          <w:u w:val="single"/>
        </w:rPr>
      </w:pPr>
      <w:r w:rsidRPr="00FE5972">
        <w:rPr>
          <w:rFonts w:ascii="Arial" w:hAnsi="Arial"/>
          <w:b/>
          <w:bCs/>
        </w:rPr>
        <w:t>FORMULARZ OFERTOWY</w:t>
      </w:r>
      <w:r>
        <w:rPr>
          <w:rFonts w:ascii="Arial" w:hAnsi="Arial"/>
          <w:b/>
          <w:bCs/>
        </w:rPr>
        <w:br/>
      </w:r>
      <w:r>
        <w:rPr>
          <w:rFonts w:ascii="Arial" w:hAnsi="Arial"/>
          <w:b/>
          <w:bCs/>
        </w:rPr>
        <w:br/>
      </w:r>
      <w:r w:rsidR="00CF5228" w:rsidRPr="00A57DFD">
        <w:rPr>
          <w:rFonts w:ascii="Arial" w:hAnsi="Arial"/>
          <w:b/>
          <w:bCs/>
          <w:u w:val="single"/>
        </w:rPr>
        <w:t>Załącznik</w:t>
      </w:r>
      <w:r w:rsidR="00CF5228">
        <w:rPr>
          <w:rFonts w:ascii="Arial" w:hAnsi="Arial"/>
          <w:b/>
          <w:bCs/>
          <w:u w:val="single"/>
        </w:rPr>
        <w:t xml:space="preserve"> nr </w:t>
      </w:r>
      <w:r w:rsidR="00372D7A">
        <w:rPr>
          <w:rFonts w:ascii="Arial" w:hAnsi="Arial"/>
          <w:b/>
          <w:bCs/>
          <w:u w:val="single"/>
        </w:rPr>
        <w:t>A</w:t>
      </w:r>
      <w:r w:rsidR="00CF5228">
        <w:rPr>
          <w:rFonts w:ascii="Arial" w:hAnsi="Arial"/>
          <w:b/>
          <w:bCs/>
          <w:u w:val="single"/>
        </w:rPr>
        <w:t xml:space="preserve"> do</w:t>
      </w:r>
      <w:r w:rsidR="00CF5228" w:rsidRPr="00A57DFD">
        <w:rPr>
          <w:rFonts w:ascii="Arial" w:hAnsi="Arial"/>
          <w:b/>
          <w:bCs/>
          <w:u w:val="single"/>
        </w:rPr>
        <w:t xml:space="preserve"> SIWZ</w:t>
      </w:r>
    </w:p>
    <w:p w:rsidR="00CF5228" w:rsidRPr="00A57DFD" w:rsidRDefault="0038129D" w:rsidP="00CF5228">
      <w:pPr>
        <w:spacing w:line="200" w:lineRule="atLeast"/>
        <w:rPr>
          <w:rFonts w:ascii="Arial" w:hAnsi="Arial"/>
          <w:b/>
          <w:bCs/>
          <w:u w:val="single"/>
        </w:rPr>
      </w:pPr>
      <w:r>
        <w:rPr>
          <w:rFonts w:ascii="Arial" w:hAnsi="Arial" w:cs="Arial"/>
          <w:b/>
        </w:rPr>
        <w:t>SPW.272.        .2014</w:t>
      </w:r>
    </w:p>
    <w:p w:rsidR="00CF5228" w:rsidRPr="00521951" w:rsidRDefault="00CF5228" w:rsidP="00703576">
      <w:pPr>
        <w:spacing w:line="200" w:lineRule="atLeast"/>
        <w:jc w:val="center"/>
        <w:rPr>
          <w:rFonts w:ascii="Arial" w:hAnsi="Arial"/>
          <w:b/>
          <w:bCs/>
        </w:rPr>
      </w:pPr>
      <w:r>
        <w:rPr>
          <w:rFonts w:ascii="Arial" w:hAnsi="Arial"/>
          <w:b/>
          <w:bCs/>
          <w:u w:val="single"/>
        </w:rPr>
        <w:t xml:space="preserve">Szczegółowy opis przedmiotu zamówienia </w:t>
      </w:r>
    </w:p>
    <w:p w:rsidR="007E144F" w:rsidRPr="009020FC" w:rsidRDefault="0078176F" w:rsidP="0070357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Arial" w:eastAsia="SimSun" w:hAnsi="Arial" w:cs="Arial"/>
          <w:b/>
          <w:u w:val="single"/>
        </w:rPr>
        <w:t xml:space="preserve">Dostawa dekoracji okiennych </w:t>
      </w:r>
      <w:r w:rsidRPr="00CF5228">
        <w:rPr>
          <w:rFonts w:ascii="Arial" w:eastAsia="SimSun" w:hAnsi="Arial" w:cs="Arial"/>
          <w:b/>
          <w:u w:val="single"/>
        </w:rPr>
        <w:t>–</w:t>
      </w:r>
      <w:r>
        <w:rPr>
          <w:rFonts w:ascii="Arial" w:eastAsia="SimSun" w:hAnsi="Arial" w:cs="Arial"/>
          <w:b/>
          <w:u w:val="single"/>
        </w:rPr>
        <w:t xml:space="preserve"> wyposażenie zespołu pałacowego,</w:t>
      </w:r>
      <w:r w:rsidRPr="00CF5228">
        <w:rPr>
          <w:rFonts w:ascii="Arial" w:eastAsia="SimSun" w:hAnsi="Arial" w:cs="Arial"/>
          <w:b/>
          <w:u w:val="single"/>
        </w:rPr>
        <w:t xml:space="preserve"> </w:t>
      </w:r>
      <w:r>
        <w:rPr>
          <w:rFonts w:ascii="Arial" w:eastAsia="SimSun" w:hAnsi="Arial" w:cs="Arial"/>
          <w:b/>
          <w:u w:val="single"/>
        </w:rPr>
        <w:t>a</w:t>
      </w:r>
      <w:r w:rsidR="00CF5228" w:rsidRPr="00CF5228">
        <w:rPr>
          <w:rFonts w:ascii="Arial" w:eastAsia="SimSun" w:hAnsi="Arial" w:cs="Arial"/>
          <w:b/>
          <w:u w:val="single"/>
        </w:rPr>
        <w:t xml:space="preserve">daptacja zabytkowego pałacu w Chrzęsnem na cele edukacyjno-kulturalne </w:t>
      </w:r>
    </w:p>
    <w:tbl>
      <w:tblPr>
        <w:tblW w:w="13325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5413"/>
        <w:gridCol w:w="992"/>
        <w:gridCol w:w="6211"/>
      </w:tblGrid>
      <w:tr w:rsidR="00F1453F" w:rsidRPr="007E144F" w:rsidTr="00E57359">
        <w:tc>
          <w:tcPr>
            <w:tcW w:w="709" w:type="dxa"/>
            <w:tcBorders>
              <w:bottom w:val="single" w:sz="4" w:space="0" w:color="000000"/>
            </w:tcBorders>
          </w:tcPr>
          <w:p w:rsidR="00F1453F" w:rsidRPr="000F6C93" w:rsidRDefault="000F6C93" w:rsidP="004142A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L</w:t>
            </w:r>
            <w:r w:rsidR="00F1453F"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.p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F1453F" w:rsidRPr="000F6C93" w:rsidRDefault="00F1453F" w:rsidP="007E144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Nazwa produktu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F1453F" w:rsidRPr="000F6C93" w:rsidRDefault="00F1453F" w:rsidP="004142A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Ilość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F1453F" w:rsidRPr="000F6C93" w:rsidRDefault="00F1453F" w:rsidP="00E33A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Wymagania/Uwagi</w:t>
            </w:r>
          </w:p>
        </w:tc>
      </w:tr>
      <w:tr w:rsidR="00E57359" w:rsidRPr="007E144F" w:rsidTr="00E57359">
        <w:trPr>
          <w:trHeight w:hRule="exact" w:val="340"/>
        </w:trPr>
        <w:tc>
          <w:tcPr>
            <w:tcW w:w="13325" w:type="dxa"/>
            <w:gridSpan w:val="4"/>
            <w:shd w:val="clear" w:color="auto" w:fill="A6A6A6" w:themeFill="background1" w:themeFillShade="A6"/>
            <w:vAlign w:val="center"/>
          </w:tcPr>
          <w:p w:rsidR="00E57359" w:rsidRPr="00E57359" w:rsidRDefault="006B5231" w:rsidP="00E5735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Wyposażenie Pałacu</w:t>
            </w:r>
          </w:p>
        </w:tc>
      </w:tr>
      <w:tr w:rsidR="002E278F" w:rsidRPr="007E144F" w:rsidTr="000F6C93">
        <w:tc>
          <w:tcPr>
            <w:tcW w:w="709" w:type="dxa"/>
          </w:tcPr>
          <w:p w:rsidR="002E278F" w:rsidRPr="00456559" w:rsidRDefault="002E278F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13" w:type="dxa"/>
          </w:tcPr>
          <w:p w:rsidR="0078176F" w:rsidRDefault="008425D4" w:rsidP="0070357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Kuchnia</w:t>
            </w:r>
            <w:r w:rsidR="00E56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>2 Okna</w:t>
            </w:r>
          </w:p>
          <w:p w:rsidR="00E95D6E" w:rsidRDefault="0078176F" w:rsidP="009A5B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35E1">
              <w:rPr>
                <w:rFonts w:ascii="Times New Roman" w:hAnsi="Times New Roman" w:cs="Times New Roman"/>
                <w:sz w:val="24"/>
                <w:szCs w:val="24"/>
              </w:rPr>
              <w:t>W załączeniu szkic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F0A86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752725" cy="2975488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97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7478" w:rsidRPr="00E57359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9A5B99">
              <w:rPr>
                <w:rFonts w:ascii="Times New Roman" w:hAnsi="Times New Roman" w:cs="Times New Roman"/>
                <w:sz w:val="24"/>
                <w:szCs w:val="24"/>
              </w:rPr>
              <w:t>Przykładowy wzorzec</w:t>
            </w:r>
          </w:p>
          <w:p w:rsidR="009A5B99" w:rsidRPr="00E57359" w:rsidRDefault="00E370EB" w:rsidP="009A5B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5B99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8925" w:dyaOrig="12615">
                <v:shape id="_x0000_i1025" type="#_x0000_t75" style="width:223.5pt;height:460.5pt" o:ole="">
                  <v:imagedata r:id="rId8" o:title=""/>
                </v:shape>
                <o:OLEObject Type="Embed" ProgID="AcroExch.Document.7" ShapeID="_x0000_i1025" DrawAspect="Content" ObjectID="_1454838236" r:id="rId9"/>
              </w:object>
            </w:r>
          </w:p>
        </w:tc>
        <w:tc>
          <w:tcPr>
            <w:tcW w:w="992" w:type="dxa"/>
          </w:tcPr>
          <w:p w:rsidR="002E278F" w:rsidRPr="0040216F" w:rsidRDefault="00E56314" w:rsidP="008425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21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1D74DE" w:rsidRPr="004021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25D4" w:rsidRPr="0040216F">
              <w:rPr>
                <w:rFonts w:ascii="Times New Roman" w:hAnsi="Times New Roman" w:cs="Times New Roman"/>
                <w:sz w:val="24"/>
                <w:szCs w:val="24"/>
              </w:rPr>
              <w:t>kpl.</w:t>
            </w:r>
          </w:p>
        </w:tc>
        <w:tc>
          <w:tcPr>
            <w:tcW w:w="6211" w:type="dxa"/>
          </w:tcPr>
          <w:p w:rsidR="008425D4" w:rsidRDefault="008425D4" w:rsidP="008425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25D4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78176F">
              <w:rPr>
                <w:rFonts w:ascii="Times New Roman" w:hAnsi="Times New Roman" w:cs="Times New Roman"/>
                <w:sz w:val="24"/>
                <w:szCs w:val="24"/>
              </w:rPr>
              <w:t xml:space="preserve"> o składzie: poli</w:t>
            </w:r>
            <w:r w:rsidR="00E4720E">
              <w:rPr>
                <w:rFonts w:ascii="Times New Roman" w:hAnsi="Times New Roman" w:cs="Times New Roman"/>
                <w:sz w:val="24"/>
                <w:szCs w:val="24"/>
              </w:rPr>
              <w:t xml:space="preserve">ester, polipropylen, wiskoza, </w:t>
            </w:r>
            <w:proofErr w:type="spellStart"/>
            <w:r w:rsidR="00E4720E">
              <w:rPr>
                <w:rFonts w:ascii="Times New Roman" w:hAnsi="Times New Roman" w:cs="Times New Roman"/>
                <w:sz w:val="24"/>
                <w:szCs w:val="24"/>
              </w:rPr>
              <w:t>GW</w:t>
            </w:r>
            <w:r w:rsidR="0078176F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proofErr w:type="spellEnd"/>
            <w:r w:rsidR="0078176F">
              <w:rPr>
                <w:rFonts w:ascii="Times New Roman" w:hAnsi="Times New Roman" w:cs="Times New Roman"/>
                <w:sz w:val="24"/>
                <w:szCs w:val="24"/>
              </w:rPr>
              <w:t>/gr 629. Tkanina</w:t>
            </w:r>
            <w:r w:rsidRPr="008425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wg 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 xml:space="preserve">wzoru 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Pr="008425D4">
              <w:rPr>
                <w:rFonts w:ascii="Times New Roman" w:hAnsi="Times New Roman" w:cs="Times New Roman"/>
                <w:sz w:val="24"/>
                <w:szCs w:val="24"/>
              </w:rPr>
              <w:t>Apriori</w:t>
            </w:r>
            <w:proofErr w:type="spellEnd"/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 typ</w:t>
            </w:r>
            <w:r w:rsidRPr="008425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8176F">
              <w:rPr>
                <w:rFonts w:ascii="Times New Roman" w:hAnsi="Times New Roman" w:cs="Times New Roman"/>
                <w:sz w:val="24"/>
                <w:szCs w:val="24"/>
              </w:rPr>
              <w:t>Sandy KOM2 ET0427K2 kolor 407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zbliżonym wzornictwie, kolorystyce, rodzaju materiału i jakości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- 2,2 mb x 1,4</w:t>
            </w:r>
            <w:r w:rsidR="0040216F">
              <w:rPr>
                <w:rFonts w:ascii="Times New Roman" w:hAnsi="Times New Roman" w:cs="Times New Roman"/>
                <w:sz w:val="24"/>
                <w:szCs w:val="24"/>
              </w:rPr>
              <w:t xml:space="preserve"> 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szer.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Usztywniacz do lambrekinu - 4,4 mb</w:t>
            </w:r>
            <w:r w:rsidR="00613D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Kedra (oz</w:t>
            </w:r>
            <w:r w:rsidR="00613DEE">
              <w:rPr>
                <w:rFonts w:ascii="Times New Roman" w:hAnsi="Times New Roman" w:cs="Times New Roman"/>
                <w:sz w:val="24"/>
                <w:szCs w:val="24"/>
              </w:rPr>
              <w:t>dobny sznur) - 5 mb.</w:t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br/>
              <w:t>Chwosty duże – 2 szt.</w:t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251423" w:rsidRPr="00A97C65">
              <w:rPr>
                <w:rFonts w:ascii="Times New Roman" w:hAnsi="Times New Roman" w:cs="Times New Roman"/>
                <w:sz w:val="24"/>
                <w:szCs w:val="24"/>
              </w:rPr>
              <w:t>Karnisz CM</w:t>
            </w:r>
            <w:r w:rsidRPr="00A97C65">
              <w:rPr>
                <w:rFonts w:ascii="Times New Roman" w:hAnsi="Times New Roman" w:cs="Times New Roman"/>
                <w:sz w:val="24"/>
                <w:szCs w:val="24"/>
              </w:rPr>
              <w:t xml:space="preserve"> (3 biegi) - 4,4 mb.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Taśmy – 8 m.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Tkanina firanowa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 firmy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Margo 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 xml:space="preserve">typ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Batyst kolor 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>ec</w:t>
            </w:r>
            <w:r w:rsid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>u lub inna równoważna o zbliżonym wzornictwie, kolorystyce, rodzaju materiału i jakości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16 mb.</w:t>
            </w:r>
            <w:r w:rsidR="00FF0A86">
              <w:rPr>
                <w:rFonts w:ascii="Times New Roman" w:hAnsi="Times New Roman" w:cs="Times New Roman"/>
                <w:sz w:val="24"/>
                <w:szCs w:val="24"/>
              </w:rPr>
              <w:br/>
              <w:t>Taśmy pionowe – 48</w:t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0A86">
              <w:rPr>
                <w:rFonts w:ascii="Times New Roman" w:hAnsi="Times New Roman" w:cs="Times New Roman"/>
                <w:sz w:val="24"/>
                <w:szCs w:val="24"/>
              </w:rPr>
              <w:t>mb.</w:t>
            </w:r>
            <w:r w:rsidR="00FF0A86">
              <w:rPr>
                <w:rFonts w:ascii="Times New Roman" w:hAnsi="Times New Roman" w:cs="Times New Roman"/>
                <w:sz w:val="24"/>
                <w:szCs w:val="24"/>
              </w:rPr>
              <w:br/>
              <w:t>Taśmy poziome – 11,2 mb.</w:t>
            </w:r>
          </w:p>
          <w:p w:rsidR="00B135E1" w:rsidRDefault="00FF0A86" w:rsidP="00703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 kuchni znajdują się dwa okna. Karnisze </w:t>
            </w:r>
            <w:r w:rsidR="0040216F">
              <w:rPr>
                <w:rFonts w:ascii="Times New Roman" w:hAnsi="Times New Roman" w:cs="Times New Roman"/>
                <w:sz w:val="24"/>
                <w:szCs w:val="24"/>
              </w:rPr>
              <w:t xml:space="preserve">należy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podczepi</w:t>
            </w:r>
            <w:r w:rsidR="0040216F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do ozdobnych gzymsów. Na pierwszym </w:t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t xml:space="preserve">biegu </w:t>
            </w:r>
            <w:r w:rsidR="0040216F">
              <w:rPr>
                <w:rFonts w:ascii="Times New Roman" w:hAnsi="Times New Roman" w:cs="Times New Roman"/>
                <w:sz w:val="24"/>
                <w:szCs w:val="24"/>
              </w:rPr>
              <w:t xml:space="preserve">ma być umieszczony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lambrekin „sztywny” na usztywniaczu</w:t>
            </w:r>
            <w:r w:rsidR="0040216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podszyty podszewką. Wokół lambrekinu</w:t>
            </w:r>
            <w:r w:rsidR="0040216F">
              <w:rPr>
                <w:rFonts w:ascii="Times New Roman" w:hAnsi="Times New Roman" w:cs="Times New Roman"/>
                <w:sz w:val="24"/>
                <w:szCs w:val="24"/>
              </w:rPr>
              <w:t xml:space="preserve"> ma być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ozdobna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ked</w:t>
            </w:r>
            <w:r w:rsidR="004135DD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zw</w:t>
            </w:r>
            <w:r w:rsidR="0040216F">
              <w:rPr>
                <w:rFonts w:ascii="Times New Roman" w:hAnsi="Times New Roman" w:cs="Times New Roman"/>
                <w:sz w:val="24"/>
                <w:szCs w:val="24"/>
              </w:rPr>
              <w:t>ieńczona na dole dużym chwostem,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0216F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 drugim biegu firany typu „austriackiego” na taśmach pionowych.</w:t>
            </w:r>
          </w:p>
          <w:p w:rsidR="003F0789" w:rsidRPr="00A9299C" w:rsidRDefault="00A9299C" w:rsidP="00341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Szerokość: ok. 200 cm.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F0789" w:rsidRPr="00A9299C">
              <w:rPr>
                <w:rFonts w:ascii="Times New Roman" w:hAnsi="Times New Roman" w:cs="Times New Roman"/>
                <w:sz w:val="24"/>
                <w:szCs w:val="24"/>
              </w:rPr>
              <w:t>Wysokość lambrekinu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poniżej gzymsu</w:t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ok. 37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Wysokość firany po namarszczeniu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>, poniżej gzymsu</w:t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ok. 210cm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60FDF" w:rsidRDefault="00760FDF" w:rsidP="00760FDF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  <w:p w:rsidR="009A5B99" w:rsidRPr="008425D4" w:rsidRDefault="009A5B99" w:rsidP="00760FDF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78F" w:rsidRPr="007E144F" w:rsidTr="000F6C93">
        <w:tc>
          <w:tcPr>
            <w:tcW w:w="709" w:type="dxa"/>
          </w:tcPr>
          <w:p w:rsidR="002E278F" w:rsidRPr="00456559" w:rsidRDefault="002E278F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5413" w:type="dxa"/>
          </w:tcPr>
          <w:p w:rsidR="005F25A3" w:rsidRDefault="00FF0A86" w:rsidP="00E5735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Wejście do kaplicy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1 szt.</w:t>
            </w:r>
            <w:r w:rsidR="00E56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5F25A3" w:rsidRDefault="005F25A3" w:rsidP="00E5735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35E1">
              <w:rPr>
                <w:rFonts w:ascii="Times New Roman" w:hAnsi="Times New Roman" w:cs="Times New Roman"/>
                <w:sz w:val="24"/>
                <w:szCs w:val="24"/>
              </w:rPr>
              <w:t>W załączeniu szkic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F0A86" w:rsidRPr="00663D9A" w:rsidRDefault="00FF0A86" w:rsidP="00E5735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95650" cy="3924300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C30" w:rsidRPr="00663D9A" w:rsidRDefault="00423C30" w:rsidP="009C45A7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2E278F" w:rsidRPr="00663D9A" w:rsidRDefault="00E57359" w:rsidP="00E573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D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E278F" w:rsidRPr="00663D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91B50">
              <w:rPr>
                <w:rFonts w:ascii="Times New Roman" w:hAnsi="Times New Roman" w:cs="Times New Roman"/>
                <w:sz w:val="24"/>
                <w:szCs w:val="24"/>
              </w:rPr>
              <w:t>kpl.</w:t>
            </w:r>
          </w:p>
        </w:tc>
        <w:tc>
          <w:tcPr>
            <w:tcW w:w="6211" w:type="dxa"/>
          </w:tcPr>
          <w:p w:rsidR="0034150B" w:rsidRDefault="00C91B50" w:rsidP="00341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Sala różowa</w:t>
            </w:r>
            <w:r w:rsidR="00B157E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przejście do kaplicy.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Tkanina</w:t>
            </w:r>
            <w:r w:rsidR="00BF3EE4">
              <w:rPr>
                <w:rFonts w:ascii="Times New Roman" w:hAnsi="Times New Roman" w:cs="Times New Roman"/>
                <w:sz w:val="24"/>
                <w:szCs w:val="24"/>
              </w:rPr>
              <w:t>: atłas gładki, złoty,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 firmy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F3EE4">
              <w:rPr>
                <w:rFonts w:ascii="Times New Roman" w:hAnsi="Times New Roman" w:cs="Times New Roman"/>
                <w:sz w:val="24"/>
                <w:szCs w:val="24"/>
              </w:rPr>
              <w:t>Eurofirany</w:t>
            </w:r>
            <w:proofErr w:type="spellEnd"/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 typ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EE4">
              <w:rPr>
                <w:rFonts w:ascii="Times New Roman" w:hAnsi="Times New Roman" w:cs="Times New Roman"/>
                <w:sz w:val="24"/>
                <w:szCs w:val="24"/>
              </w:rPr>
              <w:t>Premium 108/6 lub 108/14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zbliżonym wzornictwie, kolorystyce, rodzaju materiału i jakości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3 mb x 2,8</w:t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t xml:space="preserve"> 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szer.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Podszewka </w:t>
            </w:r>
            <w:r w:rsidR="00BF3EE4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E56314" w:rsidRPr="00BF3EE4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BF3EE4">
              <w:rPr>
                <w:rFonts w:ascii="Times New Roman" w:hAnsi="Times New Roman" w:cs="Times New Roman"/>
                <w:sz w:val="24"/>
                <w:szCs w:val="24"/>
              </w:rPr>
              <w:t>olde</w:t>
            </w:r>
            <w:r w:rsidR="00BF3EE4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P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="00BF3EE4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zbliżonej jakości materiału</w:t>
            </w:r>
            <w:r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 mb x 2,8</w:t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t xml:space="preserve"> 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szer.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Frędzle – 15 mb.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Taśma – 5 mb.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Karnisz 2 m dościenny,</w:t>
            </w:r>
            <w:r w:rsidR="00C30F1F">
              <w:rPr>
                <w:rFonts w:ascii="Times New Roman" w:hAnsi="Times New Roman" w:cs="Times New Roman"/>
                <w:sz w:val="24"/>
                <w:szCs w:val="24"/>
              </w:rPr>
              <w:t xml:space="preserve"> typu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30F1F">
              <w:rPr>
                <w:rFonts w:ascii="Times New Roman" w:hAnsi="Times New Roman" w:cs="Times New Roman"/>
                <w:sz w:val="24"/>
                <w:szCs w:val="24"/>
              </w:rPr>
              <w:t>„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Antyk</w:t>
            </w:r>
            <w:r w:rsidR="00C30F1F">
              <w:rPr>
                <w:rFonts w:ascii="Times New Roman" w:hAnsi="Times New Roman" w:cs="Times New Roman"/>
                <w:sz w:val="24"/>
                <w:szCs w:val="24"/>
              </w:rPr>
              <w:t>” np. firmy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Marcin Dekor </w:t>
            </w:r>
            <w:r w:rsidR="00C30F1F">
              <w:rPr>
                <w:rFonts w:ascii="Times New Roman" w:hAnsi="Times New Roman" w:cs="Times New Roman"/>
                <w:sz w:val="24"/>
                <w:szCs w:val="24"/>
              </w:rPr>
              <w:t>lub inny równoważny</w:t>
            </w:r>
            <w:r w:rsidR="00FC55EF">
              <w:rPr>
                <w:rFonts w:ascii="Times New Roman" w:hAnsi="Times New Roman" w:cs="Times New Roman"/>
                <w:sz w:val="24"/>
                <w:szCs w:val="24"/>
              </w:rPr>
              <w:t xml:space="preserve"> o zbliżonym rodzaju materiału, jakości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>, wzornictwie i kolorystyce</w:t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t>– 1 szt.</w:t>
            </w:r>
            <w:r w:rsidR="00036981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t>Przejście znajdu</w:t>
            </w:r>
            <w:r w:rsidR="00036981">
              <w:rPr>
                <w:rFonts w:ascii="Times New Roman" w:hAnsi="Times New Roman" w:cs="Times New Roman"/>
                <w:sz w:val="24"/>
                <w:szCs w:val="24"/>
              </w:rPr>
              <w:t>je się w Sali różowej. Dekorację należy zawiesić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karniszu „mosiężnym” mocowanym do ściany. </w:t>
            </w:r>
            <w:r w:rsidR="00036981">
              <w:rPr>
                <w:rFonts w:ascii="Times New Roman" w:hAnsi="Times New Roman" w:cs="Times New Roman"/>
                <w:sz w:val="24"/>
                <w:szCs w:val="24"/>
              </w:rPr>
              <w:t>Wymagany jest 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ambrekin uszyty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tkaniny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7C65">
              <w:rPr>
                <w:rFonts w:ascii="Times New Roman" w:hAnsi="Times New Roman" w:cs="Times New Roman"/>
                <w:sz w:val="24"/>
                <w:szCs w:val="24"/>
              </w:rPr>
              <w:t>atł</w:t>
            </w:r>
            <w:r w:rsidR="00BF3EE4">
              <w:rPr>
                <w:rFonts w:ascii="Times New Roman" w:hAnsi="Times New Roman" w:cs="Times New Roman"/>
                <w:sz w:val="24"/>
                <w:szCs w:val="24"/>
              </w:rPr>
              <w:t xml:space="preserve">as 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>gładki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7C65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BF3EE4">
              <w:rPr>
                <w:rFonts w:ascii="Times New Roman" w:hAnsi="Times New Roman" w:cs="Times New Roman"/>
                <w:sz w:val="24"/>
                <w:szCs w:val="24"/>
              </w:rPr>
              <w:t>Eurofirany</w:t>
            </w:r>
            <w:proofErr w:type="spellEnd"/>
            <w:r w:rsidR="00BF3EE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podszy</w:t>
            </w:r>
            <w:r w:rsidR="00251423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 podszewką</w:t>
            </w:r>
            <w:r w:rsidR="0003698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36981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ałość </w:t>
            </w:r>
            <w:r w:rsidR="00036981">
              <w:rPr>
                <w:rFonts w:ascii="Times New Roman" w:hAnsi="Times New Roman" w:cs="Times New Roman"/>
                <w:sz w:val="24"/>
                <w:szCs w:val="24"/>
              </w:rPr>
              <w:t>należy obszyć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ozdobnymi frędzlami</w:t>
            </w:r>
            <w:r w:rsidR="000369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63D9A" w:rsidRPr="00A9299C" w:rsidRDefault="00A9299C" w:rsidP="00341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>Szerokość: ok. 200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Długość dekoracji 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>– zwisy boczne</w:t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7C65">
              <w:rPr>
                <w:rFonts w:ascii="Times New Roman" w:hAnsi="Times New Roman" w:cs="Times New Roman"/>
                <w:sz w:val="24"/>
                <w:szCs w:val="24"/>
              </w:rPr>
              <w:t>ok.</w:t>
            </w:r>
            <w:r w:rsidR="00921836"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21836" w:rsidRPr="00A9299C">
              <w:rPr>
                <w:rFonts w:ascii="Times New Roman" w:hAnsi="Times New Roman" w:cs="Times New Roman"/>
                <w:sz w:val="24"/>
                <w:szCs w:val="24"/>
              </w:rPr>
              <w:t>0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23C30" w:rsidRPr="00663D9A" w:rsidRDefault="00760FDF" w:rsidP="00A9299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</w:tc>
      </w:tr>
      <w:tr w:rsidR="00C962F3" w:rsidRPr="00F33DC1" w:rsidTr="000F6C93">
        <w:tc>
          <w:tcPr>
            <w:tcW w:w="709" w:type="dxa"/>
          </w:tcPr>
          <w:p w:rsidR="00C962F3" w:rsidRPr="00456559" w:rsidRDefault="00C962F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13" w:type="dxa"/>
          </w:tcPr>
          <w:p w:rsidR="00BF3EE4" w:rsidRDefault="004F74BD" w:rsidP="00BF3EE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Sala błękitna</w:t>
            </w:r>
            <w:r w:rsidR="00E563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>– 3 Okna</w:t>
            </w:r>
          </w:p>
          <w:p w:rsidR="005F25A3" w:rsidRDefault="00BF3EE4" w:rsidP="00BF3E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 </w:t>
            </w:r>
            <w:r w:rsidRPr="00B135E1">
              <w:rPr>
                <w:rFonts w:ascii="Times New Roman" w:hAnsi="Times New Roman" w:cs="Times New Roman"/>
                <w:sz w:val="24"/>
                <w:szCs w:val="24"/>
              </w:rPr>
              <w:t>załączeniu szkic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E4720E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t xml:space="preserve"> </w:t>
            </w:r>
            <w:r w:rsidR="004F74B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2781300" cy="5665612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806" cy="5666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135E1" w:rsidRPr="00B135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135E1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  <w:p w:rsidR="005F25A3" w:rsidRDefault="005F25A3" w:rsidP="00BF3EE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4" w:rsidRDefault="00BF3EE4" w:rsidP="00BF3E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Przykładowy wzorzec</w:t>
            </w:r>
          </w:p>
          <w:p w:rsidR="00C962F3" w:rsidRDefault="00B135E1" w:rsidP="00BF3E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</w:p>
          <w:p w:rsidR="00614893" w:rsidRDefault="00614893" w:rsidP="00BF3EE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4893" w:rsidRPr="00D4546D" w:rsidRDefault="00614893" w:rsidP="00BF3EE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95650" cy="2266950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C962F3" w:rsidRPr="00036981" w:rsidRDefault="00E56314" w:rsidP="004F74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9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C962F3" w:rsidRPr="000369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F74BD" w:rsidRPr="00036981">
              <w:rPr>
                <w:rFonts w:ascii="Times New Roman" w:hAnsi="Times New Roman" w:cs="Times New Roman"/>
                <w:sz w:val="24"/>
                <w:szCs w:val="24"/>
              </w:rPr>
              <w:t>kpl.</w:t>
            </w:r>
          </w:p>
        </w:tc>
        <w:tc>
          <w:tcPr>
            <w:tcW w:w="6211" w:type="dxa"/>
          </w:tcPr>
          <w:p w:rsidR="00871123" w:rsidRDefault="00251423" w:rsidP="00D3111B">
            <w:pPr>
              <w:tabs>
                <w:tab w:val="center" w:pos="299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Sala błękitna:</w:t>
            </w:r>
            <w:r w:rsidR="004F74BD" w:rsidRPr="00D3111B">
              <w:rPr>
                <w:rFonts w:ascii="Times New Roman" w:hAnsi="Times New Roman" w:cs="Times New Roman"/>
                <w:sz w:val="24"/>
                <w:szCs w:val="24"/>
              </w:rPr>
              <w:t xml:space="preserve"> 3 okna.</w:t>
            </w:r>
            <w:r w:rsidR="00D3111B" w:rsidRPr="00D3111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4F74BD" w:rsidRPr="004F74BD">
              <w:rPr>
                <w:rFonts w:ascii="Times New Roman" w:hAnsi="Times New Roman" w:cs="Times New Roman"/>
                <w:sz w:val="24"/>
                <w:szCs w:val="24"/>
                <w:u w:val="single"/>
              </w:rPr>
              <w:br/>
            </w:r>
            <w:r w:rsidR="004F74BD" w:rsidRPr="00A97C65">
              <w:rPr>
                <w:rFonts w:ascii="Times New Roman" w:hAnsi="Times New Roman" w:cs="Times New Roman"/>
                <w:sz w:val="24"/>
                <w:szCs w:val="24"/>
              </w:rPr>
              <w:t>Karnisz CM</w:t>
            </w:r>
            <w:r w:rsidR="004F74BD">
              <w:rPr>
                <w:rFonts w:ascii="Times New Roman" w:hAnsi="Times New Roman" w:cs="Times New Roman"/>
                <w:sz w:val="24"/>
                <w:szCs w:val="24"/>
              </w:rPr>
              <w:t xml:space="preserve"> (3-biegowy) – 6 mb.</w:t>
            </w:r>
            <w:r w:rsidR="004F74BD">
              <w:rPr>
                <w:rFonts w:ascii="Times New Roman" w:hAnsi="Times New Roman" w:cs="Times New Roman"/>
                <w:sz w:val="24"/>
                <w:szCs w:val="24"/>
              </w:rPr>
              <w:br/>
              <w:t>Haczyki do podpięcia zasłon – 6 szt.</w:t>
            </w:r>
            <w:r w:rsidR="004F74BD" w:rsidRPr="00E5631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br/>
            </w:r>
            <w:r w:rsidR="004F74BD" w:rsidRPr="00BF42C1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4F74BD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42C1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4F74BD" w:rsidRPr="00BF42C1">
              <w:rPr>
                <w:rFonts w:ascii="Times New Roman" w:hAnsi="Times New Roman" w:cs="Times New Roman"/>
                <w:sz w:val="24"/>
                <w:szCs w:val="24"/>
              </w:rPr>
              <w:t>Oz</w:t>
            </w:r>
            <w:r w:rsidRPr="00BF42C1">
              <w:rPr>
                <w:rFonts w:ascii="Times New Roman" w:hAnsi="Times New Roman" w:cs="Times New Roman"/>
                <w:sz w:val="24"/>
                <w:szCs w:val="24"/>
              </w:rPr>
              <w:t>lem</w:t>
            </w:r>
            <w:proofErr w:type="spellEnd"/>
            <w:r w:rsidR="00BF42C1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typ</w:t>
            </w:r>
            <w:r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F3EE4">
              <w:rPr>
                <w:rFonts w:ascii="Times New Roman" w:hAnsi="Times New Roman" w:cs="Times New Roman"/>
                <w:sz w:val="24"/>
                <w:szCs w:val="24"/>
              </w:rPr>
              <w:t>Nenis</w:t>
            </w:r>
            <w:proofErr w:type="spellEnd"/>
            <w:r w:rsidR="00BF3E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King </w:t>
            </w:r>
            <w:proofErr w:type="spellStart"/>
            <w:r w:rsidRPr="00BF42C1">
              <w:rPr>
                <w:rFonts w:ascii="Times New Roman" w:hAnsi="Times New Roman" w:cs="Times New Roman"/>
                <w:sz w:val="24"/>
                <w:szCs w:val="24"/>
              </w:rPr>
              <w:t>Multicolor</w:t>
            </w:r>
            <w:proofErr w:type="spellEnd"/>
            <w:r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F42C1">
              <w:rPr>
                <w:rFonts w:ascii="Times New Roman" w:hAnsi="Times New Roman" w:cs="Times New Roman"/>
                <w:sz w:val="24"/>
                <w:szCs w:val="24"/>
              </w:rPr>
              <w:t>Taffeta</w:t>
            </w:r>
            <w:proofErr w:type="spellEnd"/>
            <w:r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kolor</w:t>
            </w:r>
            <w:r w:rsidR="004F74BD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01 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>lub inna równoważna o zbliżonym wzornictwie, kolorystyce, rodzaju materiału i jakości</w:t>
            </w:r>
            <w:r w:rsidR="00BF42C1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F74BD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– 27,3 </w:t>
            </w:r>
            <w:r w:rsidR="004F74BD" w:rsidRPr="00BF42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mb. x 2,8</w:t>
            </w:r>
            <w:r w:rsidR="00453CE6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m</w:t>
            </w:r>
            <w:r w:rsidR="004F74BD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szer.</w:t>
            </w:r>
            <w:r w:rsidR="004F74BD" w:rsidRPr="00BF42C1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BF3EE4"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Podszewka </w:t>
            </w:r>
            <w:r w:rsidR="00BF3EE4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BF3EE4" w:rsidRPr="00BF3EE4">
              <w:rPr>
                <w:rFonts w:ascii="Times New Roman" w:hAnsi="Times New Roman" w:cs="Times New Roman"/>
                <w:sz w:val="24"/>
                <w:szCs w:val="24"/>
              </w:rPr>
              <w:t>Polde</w:t>
            </w:r>
            <w:r w:rsidR="00BF3EE4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="00BF3EE4" w:rsidRP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="00BF3EE4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zbliżonej jakości materiału </w:t>
            </w:r>
            <w:r w:rsidR="00BF3EE4"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4F74BD" w:rsidRPr="00871123">
              <w:rPr>
                <w:rFonts w:ascii="Times New Roman" w:hAnsi="Times New Roman" w:cs="Times New Roman"/>
                <w:sz w:val="24"/>
                <w:szCs w:val="24"/>
              </w:rPr>
              <w:t>- 27,3 mb. x 2,8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 xml:space="preserve"> m</w:t>
            </w:r>
            <w:r w:rsidR="004F74BD" w:rsidRPr="00871123">
              <w:rPr>
                <w:rFonts w:ascii="Times New Roman" w:hAnsi="Times New Roman" w:cs="Times New Roman"/>
                <w:sz w:val="24"/>
                <w:szCs w:val="24"/>
              </w:rPr>
              <w:t xml:space="preserve"> szer.</w:t>
            </w:r>
            <w:r w:rsidR="00871123" w:rsidRPr="00871123">
              <w:rPr>
                <w:rFonts w:ascii="Times New Roman" w:hAnsi="Times New Roman" w:cs="Times New Roman"/>
                <w:sz w:val="24"/>
                <w:szCs w:val="24"/>
              </w:rPr>
              <w:br/>
              <w:t>Frędzle – 22,8 mb.</w:t>
            </w:r>
            <w:r w:rsidR="00871123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E56314">
              <w:rPr>
                <w:rFonts w:ascii="Times New Roman" w:hAnsi="Times New Roman" w:cs="Times New Roman"/>
                <w:sz w:val="24"/>
                <w:szCs w:val="24"/>
              </w:rPr>
              <w:t>Taśmy – 32 m.</w:t>
            </w:r>
            <w:r w:rsidR="00E56314">
              <w:rPr>
                <w:rFonts w:ascii="Times New Roman" w:hAnsi="Times New Roman" w:cs="Times New Roman"/>
                <w:sz w:val="24"/>
                <w:szCs w:val="24"/>
              </w:rPr>
              <w:br/>
              <w:t>Chw</w:t>
            </w:r>
            <w:r w:rsidR="00871123">
              <w:rPr>
                <w:rFonts w:ascii="Times New Roman" w:hAnsi="Times New Roman" w:cs="Times New Roman"/>
                <w:sz w:val="24"/>
                <w:szCs w:val="24"/>
              </w:rPr>
              <w:t>ościki – 45 szt.</w:t>
            </w:r>
          </w:p>
          <w:p w:rsidR="00F33DC1" w:rsidRDefault="00871123" w:rsidP="00663D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 sali znajdują się 3 okna. Dekoracje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 xml:space="preserve"> należy zawiesić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karniszach </w:t>
            </w:r>
            <w:r w:rsidR="006B5231">
              <w:rPr>
                <w:rFonts w:ascii="Times New Roman" w:hAnsi="Times New Roman" w:cs="Times New Roman"/>
                <w:sz w:val="24"/>
                <w:szCs w:val="24"/>
              </w:rPr>
              <w:t>ukrytych w ozdobnych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drewnianych gzyms</w:t>
            </w:r>
            <w:r w:rsidR="00292FB4">
              <w:rPr>
                <w:rFonts w:ascii="Times New Roman" w:hAnsi="Times New Roman" w:cs="Times New Roman"/>
                <w:sz w:val="24"/>
                <w:szCs w:val="24"/>
              </w:rPr>
              <w:t xml:space="preserve">ach. 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>Wymagane są z</w:t>
            </w:r>
            <w:r w:rsidR="00292FB4">
              <w:rPr>
                <w:rFonts w:ascii="Times New Roman" w:hAnsi="Times New Roman" w:cs="Times New Roman"/>
                <w:sz w:val="24"/>
                <w:szCs w:val="24"/>
              </w:rPr>
              <w:t>asłony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 w:rsidR="00292FB4">
              <w:rPr>
                <w:rFonts w:ascii="Times New Roman" w:hAnsi="Times New Roman" w:cs="Times New Roman"/>
                <w:sz w:val="24"/>
                <w:szCs w:val="24"/>
              </w:rPr>
              <w:t xml:space="preserve"> wierzch </w:t>
            </w:r>
            <w:r w:rsidR="00E56314">
              <w:rPr>
                <w:rFonts w:ascii="Times New Roman" w:hAnsi="Times New Roman" w:cs="Times New Roman"/>
                <w:sz w:val="24"/>
                <w:szCs w:val="24"/>
              </w:rPr>
              <w:t>oraz lambrekin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E56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92FB4">
              <w:rPr>
                <w:rFonts w:ascii="Times New Roman" w:hAnsi="Times New Roman" w:cs="Times New Roman"/>
                <w:sz w:val="24"/>
                <w:szCs w:val="24"/>
              </w:rPr>
              <w:t xml:space="preserve">tkaniny 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>King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9514B" w:rsidRPr="00BF42C1">
              <w:rPr>
                <w:rFonts w:ascii="Times New Roman" w:hAnsi="Times New Roman" w:cs="Times New Roman"/>
                <w:sz w:val="24"/>
                <w:szCs w:val="24"/>
              </w:rPr>
              <w:t>Multicolor</w:t>
            </w:r>
            <w:proofErr w:type="spellEnd"/>
            <w:r w:rsidR="0019514B" w:rsidRP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9514B" w:rsidRPr="00BF42C1">
              <w:rPr>
                <w:rFonts w:ascii="Times New Roman" w:hAnsi="Times New Roman" w:cs="Times New Roman"/>
                <w:sz w:val="24"/>
                <w:szCs w:val="24"/>
              </w:rPr>
              <w:t>Taffeta</w:t>
            </w:r>
            <w:proofErr w:type="spellEnd"/>
            <w:r w:rsidR="00453CE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56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E56314">
              <w:rPr>
                <w:rFonts w:ascii="Times New Roman" w:hAnsi="Times New Roman" w:cs="Times New Roman"/>
                <w:sz w:val="24"/>
                <w:szCs w:val="24"/>
              </w:rPr>
              <w:t>pód na podszewce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Lambrekin i podpięcie do zasłon 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>ma zostać obszyte ozdobnymi frędzlami,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 każdej fał</w:t>
            </w:r>
            <w:r w:rsidR="00E56314">
              <w:rPr>
                <w:rFonts w:ascii="Times New Roman" w:hAnsi="Times New Roman" w:cs="Times New Roman"/>
                <w:sz w:val="24"/>
                <w:szCs w:val="24"/>
              </w:rPr>
              <w:t>dzie lambrekinu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 xml:space="preserve"> ma być umieszczony</w:t>
            </w:r>
            <w:r w:rsidR="00E56314">
              <w:rPr>
                <w:rFonts w:ascii="Times New Roman" w:hAnsi="Times New Roman" w:cs="Times New Roman"/>
                <w:sz w:val="24"/>
                <w:szCs w:val="24"/>
              </w:rPr>
              <w:t xml:space="preserve"> ozdobny mały chw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ost. </w:t>
            </w:r>
            <w:r w:rsidRPr="008711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4150B" w:rsidRPr="00A9299C" w:rsidRDefault="00A9299C" w:rsidP="00341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Szerokość: ok. 200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Długość /wysokość lambrekinu (wym. dłuższy)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poniżej gzymsu</w:t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ok. 50 cm.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Długość zasłon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poniżej gzymsu</w:t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ok. 355 cm</w:t>
            </w:r>
          </w:p>
          <w:p w:rsidR="00760FDF" w:rsidRDefault="00760FDF" w:rsidP="00760FDF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  <w:p w:rsidR="00F33DC1" w:rsidRDefault="00F33DC1" w:rsidP="00663D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2FB4" w:rsidRDefault="00292FB4" w:rsidP="00F33D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62F3" w:rsidRPr="00F33DC1" w:rsidRDefault="00C962F3" w:rsidP="00D3111B"/>
        </w:tc>
      </w:tr>
      <w:tr w:rsidR="006B5231" w:rsidRPr="00F33DC1" w:rsidTr="000F6C93">
        <w:tc>
          <w:tcPr>
            <w:tcW w:w="709" w:type="dxa"/>
          </w:tcPr>
          <w:p w:rsidR="006B5231" w:rsidRDefault="006B523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5413" w:type="dxa"/>
          </w:tcPr>
          <w:p w:rsidR="005F25A3" w:rsidRDefault="006B5231" w:rsidP="00D311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Sala różowa</w:t>
            </w:r>
            <w:r w:rsidR="000C0C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>– 3 Okna</w:t>
            </w:r>
            <w:r w:rsidR="00280F90" w:rsidRPr="00B135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280F90" w:rsidRPr="00B135E1">
              <w:rPr>
                <w:rFonts w:ascii="Times New Roman" w:hAnsi="Times New Roman" w:cs="Times New Roman"/>
                <w:sz w:val="24"/>
                <w:szCs w:val="24"/>
              </w:rPr>
              <w:t>W załączeniu szkic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2693324" cy="5486400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280" cy="5498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25A3" w:rsidRDefault="005F25A3" w:rsidP="00D311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231" w:rsidRDefault="00280F90" w:rsidP="00D311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Przykładowy wzorzec</w:t>
            </w:r>
          </w:p>
          <w:p w:rsidR="00280F90" w:rsidRDefault="00614893" w:rsidP="00D3111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0F9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8925" w:dyaOrig="12615">
                <v:shape id="_x0000_i1026" type="#_x0000_t75" style="width:210.75pt;height:393pt" o:ole="">
                  <v:imagedata r:id="rId13" o:title=""/>
                </v:shape>
                <o:OLEObject Type="Embed" ProgID="AcroExch.Document.7" ShapeID="_x0000_i1026" DrawAspect="Content" ObjectID="_1454838237" r:id="rId14"/>
              </w:object>
            </w:r>
          </w:p>
          <w:p w:rsidR="00B135E1" w:rsidRDefault="00B135E1" w:rsidP="00D3111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F25A3" w:rsidRDefault="005F25A3" w:rsidP="00D3111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6B5231" w:rsidRPr="00453CE6" w:rsidRDefault="000C0C1E" w:rsidP="004F74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3C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6B5231" w:rsidRPr="00453CE6">
              <w:rPr>
                <w:rFonts w:ascii="Times New Roman" w:hAnsi="Times New Roman" w:cs="Times New Roman"/>
                <w:sz w:val="24"/>
                <w:szCs w:val="24"/>
              </w:rPr>
              <w:t xml:space="preserve"> kpl.</w:t>
            </w:r>
          </w:p>
        </w:tc>
        <w:tc>
          <w:tcPr>
            <w:tcW w:w="6211" w:type="dxa"/>
          </w:tcPr>
          <w:p w:rsidR="006B5231" w:rsidRDefault="00414AB9" w:rsidP="006B52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Sala różowa:</w:t>
            </w:r>
            <w:r w:rsidR="006B5231" w:rsidRPr="00D3111B">
              <w:rPr>
                <w:rFonts w:ascii="Times New Roman" w:hAnsi="Times New Roman" w:cs="Times New Roman"/>
                <w:sz w:val="24"/>
                <w:szCs w:val="24"/>
              </w:rPr>
              <w:t xml:space="preserve"> 3 okna.</w:t>
            </w:r>
            <w:r w:rsidR="006B5231" w:rsidRPr="00D3111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280F90" w:rsidRPr="008425D4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 xml:space="preserve"> o składzie: poli</w:t>
            </w:r>
            <w:r w:rsidR="00E4720E">
              <w:rPr>
                <w:rFonts w:ascii="Times New Roman" w:hAnsi="Times New Roman" w:cs="Times New Roman"/>
                <w:sz w:val="24"/>
                <w:szCs w:val="24"/>
              </w:rPr>
              <w:t xml:space="preserve">ester, polipropylen, wiskoza, </w:t>
            </w:r>
            <w:proofErr w:type="spellStart"/>
            <w:r w:rsidR="00E4720E">
              <w:rPr>
                <w:rFonts w:ascii="Times New Roman" w:hAnsi="Times New Roman" w:cs="Times New Roman"/>
                <w:sz w:val="24"/>
                <w:szCs w:val="24"/>
              </w:rPr>
              <w:t>GW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proofErr w:type="spellEnd"/>
            <w:r w:rsidR="00280F90">
              <w:rPr>
                <w:rFonts w:ascii="Times New Roman" w:hAnsi="Times New Roman" w:cs="Times New Roman"/>
                <w:sz w:val="24"/>
                <w:szCs w:val="24"/>
              </w:rPr>
              <w:t xml:space="preserve">/gr 637. </w:t>
            </w:r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19514B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firmy</w:t>
            </w:r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t>Apriori</w:t>
            </w:r>
            <w:proofErr w:type="spellEnd"/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typ</w:t>
            </w:r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t>Marvel</w:t>
            </w:r>
            <w:proofErr w:type="spellEnd"/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ET 0429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>, kolor 401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zbliżonym wzornictwie, kolorystyce, rodzaju materiału i jakości</w:t>
            </w:r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– 41,4 mb. x 1,40</w:t>
            </w:r>
            <w:r w:rsidR="00453CE6"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m</w:t>
            </w:r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szer.</w:t>
            </w:r>
            <w:r w:rsidR="006B5231" w:rsidRPr="00BF3B26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280F90"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Podszewka 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280F90" w:rsidRPr="00BF3EE4">
              <w:rPr>
                <w:rFonts w:ascii="Times New Roman" w:hAnsi="Times New Roman" w:cs="Times New Roman"/>
                <w:sz w:val="24"/>
                <w:szCs w:val="24"/>
              </w:rPr>
              <w:t>Polde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="00280F90" w:rsidRP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="00280F90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zbliżonej jakości materiału</w:t>
            </w:r>
            <w:r w:rsidR="00280F90" w:rsidRPr="00F33D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5231" w:rsidRPr="00F33DC1">
              <w:rPr>
                <w:rFonts w:ascii="Times New Roman" w:hAnsi="Times New Roman" w:cs="Times New Roman"/>
                <w:sz w:val="24"/>
                <w:szCs w:val="24"/>
              </w:rPr>
              <w:t>– 23,7 mb.</w:t>
            </w:r>
            <w:r w:rsidR="006B5231">
              <w:rPr>
                <w:rFonts w:ascii="Times New Roman" w:hAnsi="Times New Roman" w:cs="Times New Roman"/>
                <w:sz w:val="24"/>
                <w:szCs w:val="24"/>
              </w:rPr>
              <w:t xml:space="preserve"> x 2,8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53CE6"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szer.</w:t>
            </w:r>
            <w:r w:rsidR="006B5231">
              <w:rPr>
                <w:rFonts w:ascii="Times New Roman" w:hAnsi="Times New Roman" w:cs="Times New Roman"/>
                <w:sz w:val="24"/>
                <w:szCs w:val="24"/>
              </w:rPr>
              <w:br/>
              <w:t>Frędzle  - 22,8 m</w:t>
            </w:r>
            <w:r w:rsidR="006B5231">
              <w:rPr>
                <w:rFonts w:ascii="Times New Roman" w:hAnsi="Times New Roman" w:cs="Times New Roman"/>
                <w:sz w:val="24"/>
                <w:szCs w:val="24"/>
              </w:rPr>
              <w:br/>
              <w:t>Haczyki do podpięć – 6 szt.</w:t>
            </w:r>
            <w:r w:rsidR="006B5231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6B5231" w:rsidRPr="00CF29E4">
              <w:rPr>
                <w:rFonts w:ascii="Times New Roman" w:hAnsi="Times New Roman" w:cs="Times New Roman"/>
                <w:sz w:val="24"/>
                <w:szCs w:val="24"/>
              </w:rPr>
              <w:t>Karnisz CM</w:t>
            </w:r>
            <w:r w:rsidR="006B5231">
              <w:rPr>
                <w:rFonts w:ascii="Times New Roman" w:hAnsi="Times New Roman" w:cs="Times New Roman"/>
                <w:sz w:val="24"/>
                <w:szCs w:val="24"/>
              </w:rPr>
              <w:t xml:space="preserve"> (3-bie</w:t>
            </w:r>
            <w:r w:rsidR="00315EF7">
              <w:rPr>
                <w:rFonts w:ascii="Times New Roman" w:hAnsi="Times New Roman" w:cs="Times New Roman"/>
                <w:sz w:val="24"/>
                <w:szCs w:val="24"/>
              </w:rPr>
              <w:t>gowy) – 6 mb.</w:t>
            </w:r>
            <w:r w:rsidR="00315EF7">
              <w:rPr>
                <w:rFonts w:ascii="Times New Roman" w:hAnsi="Times New Roman" w:cs="Times New Roman"/>
                <w:sz w:val="24"/>
                <w:szCs w:val="24"/>
              </w:rPr>
              <w:br/>
              <w:t>Taśmy – 32 mb.</w:t>
            </w:r>
            <w:r w:rsidR="00315EF7">
              <w:rPr>
                <w:rFonts w:ascii="Times New Roman" w:hAnsi="Times New Roman" w:cs="Times New Roman"/>
                <w:sz w:val="24"/>
                <w:szCs w:val="24"/>
              </w:rPr>
              <w:br/>
              <w:t>Chw</w:t>
            </w:r>
            <w:r w:rsidR="006B5231">
              <w:rPr>
                <w:rFonts w:ascii="Times New Roman" w:hAnsi="Times New Roman" w:cs="Times New Roman"/>
                <w:sz w:val="24"/>
                <w:szCs w:val="24"/>
              </w:rPr>
              <w:t>ościki – 45 szt.</w:t>
            </w:r>
          </w:p>
          <w:p w:rsidR="006B5231" w:rsidRDefault="006B5231" w:rsidP="006B52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W sali znajdują się 3 okna. Dekoracje 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>należy zawiesić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karniszach ukrytych w ozdobnych drewnianych gzymsach. 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>Wymagane są z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asłony </w:t>
            </w:r>
            <w:r w:rsidR="00315EF7">
              <w:rPr>
                <w:rFonts w:ascii="Times New Roman" w:hAnsi="Times New Roman" w:cs="Times New Roman"/>
                <w:sz w:val="24"/>
                <w:szCs w:val="24"/>
              </w:rPr>
              <w:t xml:space="preserve">i lambrekin 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wierzch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wg wzoru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tkan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 xml:space="preserve">iny </w:t>
            </w:r>
            <w:proofErr w:type="spellStart"/>
            <w:r w:rsidR="0019514B" w:rsidRPr="00BF3B26">
              <w:rPr>
                <w:rFonts w:ascii="Times New Roman" w:hAnsi="Times New Roman" w:cs="Times New Roman"/>
                <w:sz w:val="24"/>
                <w:szCs w:val="24"/>
              </w:rPr>
              <w:t>Marvel</w:t>
            </w:r>
            <w:proofErr w:type="spellEnd"/>
            <w:r w:rsidR="0019514B"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ET 0429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15E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315EF7">
              <w:rPr>
                <w:rFonts w:ascii="Times New Roman" w:hAnsi="Times New Roman" w:cs="Times New Roman"/>
                <w:sz w:val="24"/>
                <w:szCs w:val="24"/>
              </w:rPr>
              <w:t xml:space="preserve">pód z podszewki. </w:t>
            </w:r>
            <w:r w:rsidR="00414AB9">
              <w:rPr>
                <w:rFonts w:ascii="Times New Roman" w:hAnsi="Times New Roman" w:cs="Times New Roman"/>
                <w:sz w:val="24"/>
                <w:szCs w:val="24"/>
              </w:rPr>
              <w:t>Lambrekin i podpięcia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>należy podszyć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frędzlami. Na każdej fałdzie lam</w:t>
            </w:r>
            <w:r w:rsidR="00315EF7">
              <w:rPr>
                <w:rFonts w:ascii="Times New Roman" w:hAnsi="Times New Roman" w:cs="Times New Roman"/>
                <w:sz w:val="24"/>
                <w:szCs w:val="24"/>
              </w:rPr>
              <w:t xml:space="preserve">brekinu 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 xml:space="preserve">ma być umieszczony </w:t>
            </w:r>
            <w:r w:rsidR="00315EF7">
              <w:rPr>
                <w:rFonts w:ascii="Times New Roman" w:hAnsi="Times New Roman" w:cs="Times New Roman"/>
                <w:sz w:val="24"/>
                <w:szCs w:val="24"/>
              </w:rPr>
              <w:t>ozdobny mały chw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ost. </w:t>
            </w:r>
            <w:r w:rsidRPr="008711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4150B" w:rsidRPr="00A9299C" w:rsidRDefault="00A9299C" w:rsidP="00341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>Szerokość: ok. 200 cm.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Długość /wysokość lambrekinu (wym. dłuższy)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poniżej gzymsu</w:t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ok. 50 cm.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Długość zasłon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poniżej gzymsu</w:t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ok. 355 cm.</w:t>
            </w:r>
          </w:p>
          <w:p w:rsidR="00760FDF" w:rsidRDefault="00760FDF" w:rsidP="00760FDF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  <w:p w:rsidR="006B5231" w:rsidRPr="004F74BD" w:rsidRDefault="006B5231" w:rsidP="00663D9A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</w:tr>
      <w:tr w:rsidR="00C962F3" w:rsidRPr="007E144F" w:rsidTr="000F6C93">
        <w:tc>
          <w:tcPr>
            <w:tcW w:w="709" w:type="dxa"/>
          </w:tcPr>
          <w:p w:rsidR="00C962F3" w:rsidRPr="00456559" w:rsidRDefault="006B523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5413" w:type="dxa"/>
          </w:tcPr>
          <w:p w:rsidR="00280F90" w:rsidRDefault="006B5231" w:rsidP="00280F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</w:t>
            </w:r>
            <w:r w:rsidR="003F07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la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6C52E1">
              <w:rPr>
                <w:rFonts w:ascii="Times New Roman" w:hAnsi="Times New Roman" w:cs="Times New Roman"/>
                <w:b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ielon</w:t>
            </w:r>
            <w:r w:rsidR="003F07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 </w:t>
            </w:r>
            <w:r w:rsidR="003F0789" w:rsidRPr="0021376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>4 Okna</w:t>
            </w:r>
            <w:r w:rsidR="00280F90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="00280F90" w:rsidRPr="00B135E1">
              <w:rPr>
                <w:rFonts w:ascii="Times New Roman" w:hAnsi="Times New Roman" w:cs="Times New Roman"/>
                <w:sz w:val="24"/>
                <w:szCs w:val="24"/>
              </w:rPr>
              <w:t>W załączeniu szkic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962F3" w:rsidRDefault="00C962F3" w:rsidP="00C84BA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5E1" w:rsidRDefault="006B5231" w:rsidP="00C84BA9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95650" cy="4867275"/>
                  <wp:effectExtent l="0" t="0" r="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486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25A3" w:rsidRDefault="005F25A3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82E22" w:rsidRDefault="00280F90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Przykładowy wzorzec</w:t>
            </w:r>
          </w:p>
          <w:p w:rsidR="00280F90" w:rsidRDefault="00614893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80F90">
              <w:rPr>
                <w:rFonts w:ascii="Times New Roman" w:eastAsia="Calibri" w:hAnsi="Times New Roman" w:cs="Times New Roman"/>
                <w:sz w:val="24"/>
                <w:szCs w:val="24"/>
              </w:rPr>
              <w:object w:dxaOrig="12615" w:dyaOrig="8925">
                <v:shape id="_x0000_i1027" type="#_x0000_t75" style="width:255.75pt;height:181.5pt" o:ole="">
                  <v:imagedata r:id="rId16" o:title=""/>
                </v:shape>
                <o:OLEObject Type="Embed" ProgID="AcroExch.Document.7" ShapeID="_x0000_i1027" DrawAspect="Content" ObjectID="_1454838238" r:id="rId17"/>
              </w:object>
            </w:r>
          </w:p>
          <w:p w:rsidR="0020743C" w:rsidRDefault="0020743C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743C" w:rsidRDefault="0020743C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724150" cy="2983968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983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29EB" w:rsidRDefault="006D29EB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29EB" w:rsidRDefault="006D29EB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15EA56D" wp14:editId="06FD3A37">
                  <wp:extent cx="3295650" cy="2867025"/>
                  <wp:effectExtent l="0" t="0" r="0" b="0"/>
                  <wp:docPr id="20" name="Obraz 20" descr="D:\DSCF1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SCF1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249" cy="2868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29EB" w:rsidRDefault="006D29EB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29EB" w:rsidRPr="00B135E1" w:rsidRDefault="006D29EB" w:rsidP="00280F9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C962F3" w:rsidRPr="00582E22" w:rsidRDefault="003F0789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E2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C962F3" w:rsidRPr="00582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5231" w:rsidRPr="00582E22">
              <w:rPr>
                <w:rFonts w:ascii="Times New Roman" w:hAnsi="Times New Roman" w:cs="Times New Roman"/>
                <w:sz w:val="24"/>
                <w:szCs w:val="24"/>
              </w:rPr>
              <w:t>kpl.</w:t>
            </w:r>
          </w:p>
          <w:p w:rsidR="00C962F3" w:rsidRPr="001D74DE" w:rsidRDefault="00C962F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D3111B" w:rsidRDefault="00414AB9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Sala zielona główna: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 xml:space="preserve"> 4 okna.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br/>
              <w:t>Karnisz KS</w:t>
            </w:r>
            <w:r w:rsidR="00DC7F8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 xml:space="preserve"> dwubiegowy – 7,10 mb.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E4720E" w:rsidRPr="008425D4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E4720E">
              <w:rPr>
                <w:rFonts w:ascii="Times New Roman" w:hAnsi="Times New Roman" w:cs="Times New Roman"/>
                <w:sz w:val="24"/>
                <w:szCs w:val="24"/>
              </w:rPr>
              <w:t xml:space="preserve"> o składzie: poliester. 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D3111B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3F0789"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>rofirany</w:t>
            </w:r>
            <w:proofErr w:type="spellEnd"/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typ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 xml:space="preserve"> Premium 78/1,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 xml:space="preserve">78/2, </w:t>
            </w:r>
            <w:r w:rsidR="00D3111B" w:rsidRPr="006D29EB">
              <w:rPr>
                <w:rFonts w:ascii="Times New Roman" w:hAnsi="Times New Roman" w:cs="Times New Roman"/>
                <w:sz w:val="24"/>
                <w:szCs w:val="24"/>
              </w:rPr>
              <w:t>78/,3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zbliżonym wzornictwie, kolorystyce, rodzaju materiału i jakości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 xml:space="preserve"> – 42,5 m x 1,40 m szer.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br/>
              <w:t>Taśmy – 30 m.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br/>
              <w:t>Frędzle – 50 m.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D3111B" w:rsidRPr="006D29EB">
              <w:rPr>
                <w:rFonts w:ascii="Times New Roman" w:hAnsi="Times New Roman" w:cs="Times New Roman"/>
                <w:sz w:val="24"/>
                <w:szCs w:val="24"/>
              </w:rPr>
              <w:t>Tkanina gładka</w:t>
            </w:r>
            <w:r w:rsidR="00CD7B37" w:rsidRPr="006D29EB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D3111B" w:rsidRPr="006D29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42C1" w:rsidRPr="006D29EB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D3111B" w:rsidRPr="006D29EB">
              <w:rPr>
                <w:rFonts w:ascii="Times New Roman" w:hAnsi="Times New Roman" w:cs="Times New Roman"/>
                <w:sz w:val="24"/>
                <w:szCs w:val="24"/>
              </w:rPr>
              <w:t>Ozlem</w:t>
            </w:r>
            <w:proofErr w:type="spellEnd"/>
            <w:r w:rsidR="00D3111B" w:rsidRPr="006D29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42C1" w:rsidRPr="006D29EB">
              <w:rPr>
                <w:rFonts w:ascii="Times New Roman" w:hAnsi="Times New Roman" w:cs="Times New Roman"/>
                <w:sz w:val="24"/>
                <w:szCs w:val="24"/>
              </w:rPr>
              <w:t xml:space="preserve">typ </w:t>
            </w:r>
            <w:proofErr w:type="spellStart"/>
            <w:r w:rsidR="007A62BC">
              <w:rPr>
                <w:rFonts w:ascii="Times New Roman" w:hAnsi="Times New Roman" w:cs="Times New Roman"/>
                <w:sz w:val="24"/>
                <w:szCs w:val="24"/>
              </w:rPr>
              <w:t>Ipe</w:t>
            </w:r>
            <w:r w:rsidR="00D3111B" w:rsidRPr="006D29EB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proofErr w:type="spellEnd"/>
            <w:r w:rsidR="00D3111B" w:rsidRPr="006D29EB">
              <w:rPr>
                <w:rFonts w:ascii="Times New Roman" w:hAnsi="Times New Roman" w:cs="Times New Roman"/>
                <w:sz w:val="24"/>
                <w:szCs w:val="24"/>
              </w:rPr>
              <w:t xml:space="preserve"> Tafta</w:t>
            </w:r>
            <w:r w:rsidR="00BF42C1" w:rsidRPr="006D29EB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zbliżonym wzornictwie, kolorystyce, rodzaju materiału i jakości</w:t>
            </w:r>
            <w:r w:rsidR="00D3111B" w:rsidRPr="006D29EB">
              <w:rPr>
                <w:rFonts w:ascii="Times New Roman" w:hAnsi="Times New Roman" w:cs="Times New Roman"/>
                <w:sz w:val="24"/>
                <w:szCs w:val="24"/>
              </w:rPr>
              <w:t xml:space="preserve"> – 3,5 m</w:t>
            </w:r>
            <w:r w:rsidR="006D29E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280F90"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Podszewka 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280F90" w:rsidRPr="00BF3EE4">
              <w:rPr>
                <w:rFonts w:ascii="Times New Roman" w:hAnsi="Times New Roman" w:cs="Times New Roman"/>
                <w:sz w:val="24"/>
                <w:szCs w:val="24"/>
              </w:rPr>
              <w:t>Polde</w:t>
            </w:r>
            <w:r w:rsidR="00280F90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="00280F90" w:rsidRP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="00280F90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zbliżonej jakości materiału 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>– 4,5 m x 2,8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t>m szer.</w:t>
            </w:r>
            <w:r w:rsidR="00D3111B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A9299C" w:rsidRDefault="00D3111B" w:rsidP="00341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 dekoracja </w:t>
            </w:r>
            <w:r w:rsidR="003F0789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okno</w:t>
            </w:r>
            <w:r w:rsidR="003F0789">
              <w:rPr>
                <w:rFonts w:ascii="Times New Roman" w:hAnsi="Times New Roman" w:cs="Times New Roman"/>
                <w:sz w:val="24"/>
                <w:szCs w:val="24"/>
              </w:rPr>
              <w:t xml:space="preserve"> potrójne ( z wyjściem na balkon)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F0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F0789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t>II dekoracja okno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 xml:space="preserve"> pojedyncze. Wymagany jest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lambrekin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wg wzoru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tkaniny </w:t>
            </w:r>
            <w:r w:rsidRPr="006D29EB">
              <w:rPr>
                <w:rFonts w:ascii="Times New Roman" w:hAnsi="Times New Roman" w:cs="Times New Roman"/>
                <w:sz w:val="24"/>
                <w:szCs w:val="24"/>
              </w:rPr>
              <w:t>78/3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podszyty podszewką. Boczne i środkowe zwisy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wg wzoru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tkaniny 78/2, podszyte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 xml:space="preserve"> wg wzoru tkaniny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78/1. Ozdobne koła i zwisy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 xml:space="preserve"> należy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obszy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frędzlami. </w:t>
            </w:r>
            <w:r w:rsidR="00582E22">
              <w:rPr>
                <w:rFonts w:ascii="Times New Roman" w:hAnsi="Times New Roman" w:cs="Times New Roman"/>
                <w:sz w:val="24"/>
                <w:szCs w:val="24"/>
              </w:rPr>
              <w:t>Wymagana jest k</w:t>
            </w:r>
            <w:r w:rsidR="00BF3B26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yza przykrywająca </w:t>
            </w:r>
            <w:r w:rsidR="0037117F">
              <w:rPr>
                <w:rFonts w:ascii="Times New Roman" w:hAnsi="Times New Roman" w:cs="Times New Roman"/>
                <w:sz w:val="24"/>
                <w:szCs w:val="24"/>
              </w:rPr>
              <w:t xml:space="preserve">karnisz 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wg wzoru</w:t>
            </w:r>
            <w:r w:rsidR="0037117F">
              <w:rPr>
                <w:rFonts w:ascii="Times New Roman" w:hAnsi="Times New Roman" w:cs="Times New Roman"/>
                <w:sz w:val="24"/>
                <w:szCs w:val="24"/>
              </w:rPr>
              <w:t xml:space="preserve"> tkaniny 78/1 z dodatkami z tkaniny gładkiej.</w:t>
            </w:r>
          </w:p>
          <w:p w:rsidR="0034150B" w:rsidRPr="00A9299C" w:rsidRDefault="00A9299C" w:rsidP="00341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>Szerokość dekoracji okna potrójnego: ok. 500 cm.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br/>
              <w:t>Szerokość dekoracji okna pojedynczego: ok. 210 cm.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br/>
              <w:t>Długość zasłon bocznych poniżej gzymsu: ok. 250 cm.</w:t>
            </w:r>
            <w:r w:rsidR="00D3111B" w:rsidRPr="00A9299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Długość zwisów środkowych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poniżej gzymsu</w:t>
            </w:r>
            <w:r w:rsidR="0034150B" w:rsidRPr="00A9299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929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E4CFB" w:rsidRPr="00A9299C">
              <w:rPr>
                <w:rFonts w:ascii="Times New Roman" w:hAnsi="Times New Roman" w:cs="Times New Roman"/>
                <w:sz w:val="24"/>
                <w:szCs w:val="24"/>
              </w:rPr>
              <w:t>250 cm</w:t>
            </w:r>
          </w:p>
          <w:p w:rsidR="00726D35" w:rsidRDefault="00726D35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3576" w:rsidRDefault="00760FDF" w:rsidP="00077EB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  <w:p w:rsidR="00CF29E4" w:rsidRPr="00B22FB7" w:rsidRDefault="00CF29E4" w:rsidP="00077EB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2F3" w:rsidRPr="007E144F" w:rsidTr="00614893">
        <w:trPr>
          <w:trHeight w:val="9630"/>
        </w:trPr>
        <w:tc>
          <w:tcPr>
            <w:tcW w:w="709" w:type="dxa"/>
          </w:tcPr>
          <w:p w:rsidR="00C962F3" w:rsidRPr="00456559" w:rsidRDefault="00703576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5413" w:type="dxa"/>
          </w:tcPr>
          <w:p w:rsidR="0050086F" w:rsidRPr="00213760" w:rsidRDefault="00703576" w:rsidP="00663D9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Hall</w:t>
            </w:r>
            <w:r w:rsidR="00133C9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>– 3 Okna</w:t>
            </w:r>
            <w:r w:rsidR="004B4EE8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="004B4EE8" w:rsidRPr="00B135E1">
              <w:rPr>
                <w:rFonts w:ascii="Times New Roman" w:hAnsi="Times New Roman" w:cs="Times New Roman"/>
                <w:sz w:val="24"/>
                <w:szCs w:val="24"/>
              </w:rPr>
              <w:t>W załączeniu szkic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03576" w:rsidRPr="00663D9A" w:rsidRDefault="00703576" w:rsidP="00663D9A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143250" cy="5259947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5259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53F3" w:rsidRDefault="00663D9A" w:rsidP="004B4EE8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 xml:space="preserve">   </w:t>
            </w:r>
            <w:r w:rsidR="004B4EE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Przykładowy wzorzec.</w:t>
            </w:r>
          </w:p>
          <w:p w:rsidR="00F91C1F" w:rsidRDefault="00F91C1F" w:rsidP="004B4EE8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86125" cy="2124075"/>
                  <wp:effectExtent l="0" t="0" r="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4EE8" w:rsidRDefault="004B4EE8" w:rsidP="004B4EE8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4EAA" w:rsidRPr="004B4EE8" w:rsidRDefault="00BD4EAA" w:rsidP="004B4EE8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C962F3" w:rsidRPr="00582E22" w:rsidRDefault="00133C94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E2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C962F3" w:rsidRPr="00582E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3576" w:rsidRPr="00582E22">
              <w:rPr>
                <w:rFonts w:ascii="Times New Roman" w:hAnsi="Times New Roman" w:cs="Times New Roman"/>
                <w:sz w:val="24"/>
                <w:szCs w:val="24"/>
              </w:rPr>
              <w:t>kpl</w:t>
            </w:r>
            <w:r w:rsidR="00C962F3" w:rsidRPr="00582E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962F3" w:rsidRPr="001D74DE" w:rsidRDefault="00C962F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D81700" w:rsidRDefault="00703576" w:rsidP="00663D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18F5">
              <w:rPr>
                <w:rFonts w:ascii="Times New Roman" w:hAnsi="Times New Roman" w:cs="Times New Roman"/>
                <w:sz w:val="24"/>
                <w:szCs w:val="24"/>
              </w:rPr>
              <w:t>Hall</w:t>
            </w:r>
            <w:r w:rsidR="00E062E1" w:rsidRPr="00E218F5">
              <w:rPr>
                <w:rFonts w:ascii="Times New Roman" w:hAnsi="Times New Roman" w:cs="Times New Roman"/>
                <w:sz w:val="24"/>
                <w:szCs w:val="24"/>
              </w:rPr>
              <w:t xml:space="preserve"> na I piętrze: 2 okna, </w:t>
            </w:r>
            <w:r w:rsidR="00E062E1" w:rsidRPr="00E218F5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Hall na </w:t>
            </w:r>
            <w:r w:rsidR="00133C94" w:rsidRPr="00E218F5">
              <w:rPr>
                <w:rFonts w:ascii="Times New Roman" w:hAnsi="Times New Roman" w:cs="Times New Roman"/>
                <w:sz w:val="24"/>
                <w:szCs w:val="24"/>
              </w:rPr>
              <w:t>poddaszu</w:t>
            </w:r>
            <w:r w:rsidR="00E062E1" w:rsidRPr="00E218F5">
              <w:rPr>
                <w:rFonts w:ascii="Times New Roman" w:hAnsi="Times New Roman" w:cs="Times New Roman"/>
                <w:sz w:val="24"/>
                <w:szCs w:val="24"/>
              </w:rPr>
              <w:t>: 1 okno.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4B4EE8" w:rsidRPr="008425D4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 xml:space="preserve"> o składzie: poliester, gramatura: 200 g/m².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br/>
              <w:t>Tkanina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 xml:space="preserve">wg wzoru 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>firmy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 xml:space="preserve"> Margo 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typ 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>„Sydney”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>kolor ec</w:t>
            </w:r>
            <w:r w:rsidR="006A115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 xml:space="preserve">u 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>lub inna równoważna o zbliżonym wzornictwie, kolorystyce, rodzaju materiału i jakości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 xml:space="preserve"> – 32,8 m x 1,4 m szer.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67560C"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Podszewka </w:t>
            </w:r>
            <w:r w:rsidR="0067560C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67560C" w:rsidRPr="00BF3EE4">
              <w:rPr>
                <w:rFonts w:ascii="Times New Roman" w:hAnsi="Times New Roman" w:cs="Times New Roman"/>
                <w:sz w:val="24"/>
                <w:szCs w:val="24"/>
              </w:rPr>
              <w:t>Polde</w:t>
            </w:r>
            <w:r w:rsidR="0067560C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="0067560C" w:rsidRP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="0067560C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zbliżonej jakości materiału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 xml:space="preserve"> – 24 m x 2,8 m szer.</w:t>
            </w:r>
            <w:r w:rsidR="00E062E1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br/>
              <w:t xml:space="preserve">Wkład do zasłon typu </w:t>
            </w:r>
            <w:r w:rsidR="00091C0A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„</w:t>
            </w:r>
            <w:r w:rsidR="00E062E1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Molton</w:t>
            </w:r>
            <w:r w:rsidR="00091C0A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”</w:t>
            </w:r>
            <w:r w:rsidR="00E062E1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– 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>32,8 m x 1,4 m szer.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Flexy </w:t>
            </w:r>
            <w:r w:rsidR="00133C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>(upięcia) – 6</w:t>
            </w:r>
            <w:r w:rsidR="00133C94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  <w:r w:rsidR="00133C94">
              <w:rPr>
                <w:rFonts w:ascii="Times New Roman" w:hAnsi="Times New Roman" w:cs="Times New Roman"/>
                <w:sz w:val="24"/>
                <w:szCs w:val="24"/>
              </w:rPr>
              <w:br/>
              <w:t>Kedra ozdobna – 24 mb.</w:t>
            </w:r>
            <w:r w:rsidR="00133C94">
              <w:rPr>
                <w:rFonts w:ascii="Times New Roman" w:hAnsi="Times New Roman" w:cs="Times New Roman"/>
                <w:sz w:val="24"/>
                <w:szCs w:val="24"/>
              </w:rPr>
              <w:br/>
              <w:t>Chw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>ości</w:t>
            </w:r>
            <w:r w:rsidR="00414AB9">
              <w:rPr>
                <w:rFonts w:ascii="Times New Roman" w:hAnsi="Times New Roman" w:cs="Times New Roman"/>
                <w:sz w:val="24"/>
                <w:szCs w:val="24"/>
              </w:rPr>
              <w:t xml:space="preserve">ki – </w:t>
            </w:r>
            <w:r w:rsidR="00CD7B37">
              <w:rPr>
                <w:rFonts w:ascii="Times New Roman" w:hAnsi="Times New Roman" w:cs="Times New Roman"/>
                <w:sz w:val="24"/>
                <w:szCs w:val="24"/>
              </w:rPr>
              <w:t>60 szt.</w:t>
            </w:r>
            <w:r w:rsidR="00CD7B37">
              <w:rPr>
                <w:rFonts w:ascii="Times New Roman" w:hAnsi="Times New Roman" w:cs="Times New Roman"/>
                <w:sz w:val="24"/>
                <w:szCs w:val="24"/>
              </w:rPr>
              <w:br/>
              <w:t>Karnisz</w:t>
            </w:r>
            <w:r w:rsidR="00414A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091C0A">
              <w:rPr>
                <w:rFonts w:ascii="Times New Roman" w:hAnsi="Times New Roman" w:cs="Times New Roman"/>
                <w:sz w:val="24"/>
                <w:szCs w:val="24"/>
              </w:rPr>
              <w:t>„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414AB9">
              <w:rPr>
                <w:rFonts w:ascii="Times New Roman" w:hAnsi="Times New Roman" w:cs="Times New Roman"/>
                <w:sz w:val="24"/>
                <w:szCs w:val="24"/>
              </w:rPr>
              <w:t>nty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091C0A">
              <w:rPr>
                <w:rFonts w:ascii="Times New Roman" w:hAnsi="Times New Roman" w:cs="Times New Roman"/>
                <w:sz w:val="24"/>
                <w:szCs w:val="24"/>
              </w:rPr>
              <w:t>”</w:t>
            </w:r>
            <w:r w:rsidR="00414AB9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 xml:space="preserve"> bieg</w:t>
            </w:r>
            <w:r w:rsidR="00CD7B37">
              <w:rPr>
                <w:rFonts w:ascii="Times New Roman" w:hAnsi="Times New Roman" w:cs="Times New Roman"/>
                <w:sz w:val="24"/>
                <w:szCs w:val="24"/>
              </w:rPr>
              <w:t>owy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 xml:space="preserve"> dościenn</w:t>
            </w:r>
            <w:r w:rsidR="00CD7B37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 xml:space="preserve"> np. firmy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 xml:space="preserve"> Marcin Dekor</w:t>
            </w:r>
            <w:r w:rsidR="00CD7B37">
              <w:rPr>
                <w:rFonts w:ascii="Times New Roman" w:hAnsi="Times New Roman" w:cs="Times New Roman"/>
                <w:sz w:val="24"/>
                <w:szCs w:val="24"/>
              </w:rPr>
              <w:t xml:space="preserve"> lub inny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 xml:space="preserve"> równoważn</w:t>
            </w:r>
            <w:r w:rsidR="00CD7B37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 xml:space="preserve"> o zbliżonym rodzaju materiału, jakości, wzornictwie i kolorystyce,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t xml:space="preserve"> 2 m – 3 szt.</w:t>
            </w:r>
            <w:r w:rsidR="00E062E1">
              <w:rPr>
                <w:rFonts w:ascii="Times New Roman" w:hAnsi="Times New Roman" w:cs="Times New Roman"/>
                <w:sz w:val="24"/>
                <w:szCs w:val="24"/>
              </w:rPr>
              <w:br/>
              <w:t>Haczyki do podpięć – 6 szt.</w:t>
            </w:r>
          </w:p>
          <w:p w:rsidR="00E062E1" w:rsidRDefault="00E062E1" w:rsidP="00663D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br/>
            </w:r>
            <w:r w:rsidRPr="00E218F5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Trzy okna, dwa na hallu na I piętrze i jedno na hallu na </w:t>
            </w:r>
            <w:r w:rsidR="00E218F5" w:rsidRPr="00E218F5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poddaszu</w:t>
            </w:r>
            <w:r w:rsidRPr="00E218F5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</w:t>
            </w:r>
            <w:r w:rsidR="00D81700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Wymagane są z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asłony z trzech warstw: </w:t>
            </w:r>
            <w:r w:rsidR="00BB6E49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wg wzoru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tkanin</w:t>
            </w:r>
            <w:r w:rsidR="00BB6E49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y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>„Sydney”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, w</w:t>
            </w:r>
            <w:r w:rsidR="001125BD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środku wypełniacz dla zwiększenia</w:t>
            </w:r>
            <w:r w:rsidR="005D2D18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efektu puszystości i ostatnia warstwa to podszewka. Zasłony </w:t>
            </w:r>
            <w:r w:rsidR="00D81700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należy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ręcznie upi</w:t>
            </w:r>
            <w:r w:rsidR="00D81700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ąć</w:t>
            </w:r>
            <w:r w:rsidR="00660C1C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na flexy. Góra zasłon i podpięcie </w:t>
            </w:r>
            <w:r w:rsidR="00D81700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należy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ozdobi</w:t>
            </w:r>
            <w:r w:rsidR="00D81700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ć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kedrą. Dekoracje</w:t>
            </w:r>
            <w:r w:rsidR="00D81700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należy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zawies</w:t>
            </w:r>
            <w:r w:rsidR="00D81700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ić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 na karniszach antycznych dościennych.</w:t>
            </w:r>
          </w:p>
          <w:p w:rsidR="00E218F5" w:rsidRDefault="00E218F5" w:rsidP="00663D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E218F5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eastAsia="pl-PL"/>
              </w:rPr>
              <w:t>Hall na I piętrze- 2 szt: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eastAsia="pl-PL"/>
              </w:rPr>
              <w:br/>
            </w:r>
            <w:r w:rsidRPr="00E218F5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Szerokość: ok. 200 cm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br/>
              <w:t>Długość zasłon: ok. 338 cm.</w:t>
            </w:r>
          </w:p>
          <w:p w:rsidR="0020743C" w:rsidRDefault="0020743C" w:rsidP="00663D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  <w:p w:rsidR="00E218F5" w:rsidRPr="00E218F5" w:rsidRDefault="00E218F5" w:rsidP="00663D9A">
            <w:pPr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eastAsia="pl-PL"/>
              </w:rPr>
            </w:pPr>
            <w:r w:rsidRPr="00E218F5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eastAsia="pl-PL"/>
              </w:rPr>
              <w:lastRenderedPageBreak/>
              <w:t xml:space="preserve">Hall na poddaszu – 1 szt: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eastAsia="pl-PL"/>
              </w:rPr>
              <w:br/>
            </w:r>
            <w:r w:rsidRPr="00E218F5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 xml:space="preserve">Szerokość: ok.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19</w:t>
            </w:r>
            <w:r w:rsidRPr="00E218F5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0 cm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t>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br/>
              <w:t>Długość zasłon: ok. 285 cm.</w:t>
            </w:r>
          </w:p>
          <w:p w:rsidR="0050086F" w:rsidRDefault="00133C94" w:rsidP="00077EB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760FDF"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  <w:p w:rsidR="004B4EE8" w:rsidRPr="00663D9A" w:rsidRDefault="004B4EE8" w:rsidP="00077EB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2F3" w:rsidRPr="007E144F" w:rsidTr="000F6C93">
        <w:tc>
          <w:tcPr>
            <w:tcW w:w="709" w:type="dxa"/>
          </w:tcPr>
          <w:p w:rsidR="00C962F3" w:rsidRPr="00456559" w:rsidRDefault="00F81DB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5413" w:type="dxa"/>
          </w:tcPr>
          <w:p w:rsidR="00663D9A" w:rsidRDefault="00F81DBD" w:rsidP="00663D9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Pracownia Badań Naukowych</w:t>
            </w:r>
            <w:r w:rsidR="00726D3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26D35" w:rsidRPr="0021376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>1 Okno</w:t>
            </w:r>
            <w:r w:rsidR="004B4EE8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="004B4EE8" w:rsidRPr="00B135E1">
              <w:rPr>
                <w:rFonts w:ascii="Times New Roman" w:hAnsi="Times New Roman" w:cs="Times New Roman"/>
                <w:sz w:val="24"/>
                <w:szCs w:val="24"/>
              </w:rPr>
              <w:t>W załączeniu szkic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81DBD" w:rsidRPr="00663D9A" w:rsidRDefault="00F81DBD" w:rsidP="00663D9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835503" cy="4343400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503" cy="434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25A3" w:rsidRDefault="005F25A3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25A3" w:rsidRDefault="005F25A3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25A3" w:rsidRDefault="005F25A3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62F3" w:rsidRDefault="004B4EE8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Przykładowy wzorzec</w:t>
            </w:r>
          </w:p>
          <w:p w:rsidR="00F91C1F" w:rsidRDefault="00F91C1F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86125" cy="2562225"/>
                  <wp:effectExtent l="0" t="0" r="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4EE8" w:rsidRDefault="004B4EE8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62BC" w:rsidRDefault="007A62BC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3237744" cy="2667000"/>
                  <wp:effectExtent l="0" t="0" r="0" b="0"/>
                  <wp:docPr id="17" name="Obraz 17" descr="D:\DSCF1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SCF1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618" cy="2678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62F3" w:rsidRPr="00D4546D" w:rsidRDefault="00C962F3" w:rsidP="00A168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C962F3" w:rsidRPr="001D74DE" w:rsidRDefault="00663D9A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C962F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81DBD">
              <w:rPr>
                <w:rFonts w:ascii="Times New Roman" w:hAnsi="Times New Roman" w:cs="Times New Roman"/>
                <w:sz w:val="24"/>
                <w:szCs w:val="24"/>
              </w:rPr>
              <w:t>kpl</w:t>
            </w:r>
            <w:r w:rsidR="00C962F3" w:rsidRPr="001D74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F81DBD" w:rsidRDefault="00F81DBD" w:rsidP="00F81D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DBD">
              <w:rPr>
                <w:rFonts w:ascii="Times New Roman" w:hAnsi="Times New Roman" w:cs="Times New Roman"/>
                <w:sz w:val="24"/>
                <w:szCs w:val="24"/>
              </w:rPr>
              <w:t>Pracownia Badań Naukowych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26D3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poddaszu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4B4EE8" w:rsidRPr="008425D4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 xml:space="preserve"> o składzie: bawełna, poliester.</w:t>
            </w:r>
            <w:r w:rsidR="004B4EE8" w:rsidRPr="00760F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077EB1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firmy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60FDF">
              <w:rPr>
                <w:rFonts w:ascii="Times New Roman" w:hAnsi="Times New Roman" w:cs="Times New Roman"/>
                <w:sz w:val="24"/>
                <w:szCs w:val="24"/>
              </w:rPr>
              <w:t>Polcarpet</w:t>
            </w:r>
            <w:proofErr w:type="spellEnd"/>
            <w:r w:rsidRPr="00760F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typ 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>Tapest</w:t>
            </w:r>
            <w:r w:rsidR="00202A10" w:rsidRPr="00760FDF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>y Mind</w:t>
            </w:r>
            <w:r w:rsidR="009E3A79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>nao A,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 xml:space="preserve"> kolor 01 Rojo-Wine,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 xml:space="preserve"> Mind</w:t>
            </w:r>
            <w:r w:rsidR="009E3A79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>nao B</w:t>
            </w:r>
            <w:r w:rsidR="007A62BC">
              <w:rPr>
                <w:rFonts w:ascii="Times New Roman" w:hAnsi="Times New Roman" w:cs="Times New Roman"/>
                <w:sz w:val="24"/>
                <w:szCs w:val="24"/>
              </w:rPr>
              <w:t xml:space="preserve">, kolor </w:t>
            </w:r>
            <w:proofErr w:type="spellStart"/>
            <w:r w:rsidR="007A62BC">
              <w:rPr>
                <w:rFonts w:ascii="Times New Roman" w:hAnsi="Times New Roman" w:cs="Times New Roman"/>
                <w:sz w:val="24"/>
                <w:szCs w:val="24"/>
              </w:rPr>
              <w:t>Unico</w:t>
            </w:r>
            <w:proofErr w:type="spellEnd"/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zbliżonym wzornictwie, kolorystyce, rodzaju materiału i jakości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 xml:space="preserve"> – 11,6 m x 2,8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t>szer.</w:t>
            </w:r>
            <w:r w:rsidRPr="00760FD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4B4EE8"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Podszewka 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4B4EE8" w:rsidRPr="00BF3EE4">
              <w:rPr>
                <w:rFonts w:ascii="Times New Roman" w:hAnsi="Times New Roman" w:cs="Times New Roman"/>
                <w:sz w:val="24"/>
                <w:szCs w:val="24"/>
              </w:rPr>
              <w:t>Polde</w:t>
            </w:r>
            <w:r w:rsidR="004B4EE8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="004B4EE8" w:rsidRP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="004B4EE8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zbliżonej jakości materiału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- 11,6 m x 2,8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szer.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Pasmanteria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kedra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6</w:t>
            </w:r>
            <w:r w:rsidR="005D2D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m.</w:t>
            </w:r>
            <w:r w:rsidRPr="008C78D9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Taśmy – 12 m.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5C0058">
              <w:rPr>
                <w:rFonts w:ascii="Times New Roman" w:hAnsi="Times New Roman" w:cs="Times New Roman"/>
                <w:sz w:val="24"/>
                <w:szCs w:val="24"/>
              </w:rPr>
              <w:t>Karnisz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ze wspornikiem 1,7 + 2 łuki – 1 szt.</w:t>
            </w:r>
          </w:p>
          <w:p w:rsidR="00921836" w:rsidRPr="00E218F5" w:rsidRDefault="00F81DBD" w:rsidP="0092183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Jedno okno, dekoracja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ma zostać zawieszona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</w:t>
            </w:r>
            <w:r w:rsidRPr="005C0058">
              <w:rPr>
                <w:rFonts w:ascii="Times New Roman" w:hAnsi="Times New Roman" w:cs="Times New Roman"/>
                <w:sz w:val="24"/>
                <w:szCs w:val="24"/>
              </w:rPr>
              <w:t>karniszu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mocowanym do ściany. Dekoracja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ma zostać umieszczona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rzepie, lambrekin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należy wykonać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 xml:space="preserve">wg wzoru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tkaniny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Tapestry podszyty podszewką.</w:t>
            </w:r>
            <w:r w:rsidR="00202A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202A10">
              <w:rPr>
                <w:rFonts w:ascii="Times New Roman" w:hAnsi="Times New Roman" w:cs="Times New Roman"/>
                <w:sz w:val="24"/>
                <w:szCs w:val="24"/>
              </w:rPr>
              <w:t xml:space="preserve">oczne zwisy, wierzch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należy wykonać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wg wzoru</w:t>
            </w:r>
            <w:r w:rsidR="00202A10">
              <w:rPr>
                <w:rFonts w:ascii="Times New Roman" w:hAnsi="Times New Roman" w:cs="Times New Roman"/>
                <w:sz w:val="24"/>
                <w:szCs w:val="24"/>
              </w:rPr>
              <w:t xml:space="preserve"> tkan</w:t>
            </w:r>
            <w:r w:rsidR="005D2D18">
              <w:rPr>
                <w:rFonts w:ascii="Times New Roman" w:hAnsi="Times New Roman" w:cs="Times New Roman"/>
                <w:sz w:val="24"/>
                <w:szCs w:val="24"/>
              </w:rPr>
              <w:t>iny Tapestry A, podszyte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5D2D18">
              <w:rPr>
                <w:rFonts w:ascii="Times New Roman" w:hAnsi="Times New Roman" w:cs="Times New Roman"/>
                <w:sz w:val="24"/>
                <w:szCs w:val="24"/>
              </w:rPr>
              <w:t xml:space="preserve"> tkanin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Tapestry B,</w:t>
            </w:r>
            <w:r w:rsidR="00726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="00202A10">
              <w:rPr>
                <w:rFonts w:ascii="Times New Roman" w:hAnsi="Times New Roman" w:cs="Times New Roman"/>
                <w:sz w:val="24"/>
                <w:szCs w:val="24"/>
              </w:rPr>
              <w:t>a drugim b</w:t>
            </w:r>
            <w:r w:rsidR="00726D3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202A10">
              <w:rPr>
                <w:rFonts w:ascii="Times New Roman" w:hAnsi="Times New Roman" w:cs="Times New Roman"/>
                <w:sz w:val="24"/>
                <w:szCs w:val="24"/>
              </w:rPr>
              <w:t>egu zasłony, wierzch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wg wzoru</w:t>
            </w:r>
            <w:r w:rsidR="00202A10">
              <w:rPr>
                <w:rFonts w:ascii="Times New Roman" w:hAnsi="Times New Roman" w:cs="Times New Roman"/>
                <w:sz w:val="24"/>
                <w:szCs w:val="24"/>
              </w:rPr>
              <w:t xml:space="preserve"> tkanin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="00202A10">
              <w:rPr>
                <w:rFonts w:ascii="Times New Roman" w:hAnsi="Times New Roman" w:cs="Times New Roman"/>
                <w:sz w:val="24"/>
                <w:szCs w:val="24"/>
              </w:rPr>
              <w:t xml:space="preserve"> Tapestry A, podszyta podszewką. Zwisy i podpięcia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należy</w:t>
            </w:r>
            <w:r w:rsidR="00202A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202A10">
              <w:rPr>
                <w:rFonts w:ascii="Times New Roman" w:hAnsi="Times New Roman" w:cs="Times New Roman"/>
                <w:sz w:val="24"/>
                <w:szCs w:val="24"/>
              </w:rPr>
              <w:t>wylamowa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proofErr w:type="spellEnd"/>
            <w:r w:rsidR="00202A10">
              <w:rPr>
                <w:rFonts w:ascii="Times New Roman" w:hAnsi="Times New Roman" w:cs="Times New Roman"/>
                <w:sz w:val="24"/>
                <w:szCs w:val="24"/>
              </w:rPr>
              <w:t xml:space="preserve"> kedrą.</w:t>
            </w:r>
            <w:r w:rsidR="00E218F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E218F5" w:rsidRPr="00E218F5">
              <w:rPr>
                <w:rFonts w:ascii="Times New Roman" w:hAnsi="Times New Roman" w:cs="Times New Roman"/>
                <w:sz w:val="24"/>
                <w:szCs w:val="24"/>
              </w:rPr>
              <w:t>Szerokość</w:t>
            </w:r>
            <w:r w:rsidR="00921836" w:rsidRPr="00E218F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E218F5" w:rsidRPr="00E218F5">
              <w:rPr>
                <w:rFonts w:ascii="Times New Roman" w:hAnsi="Times New Roman" w:cs="Times New Roman"/>
                <w:sz w:val="24"/>
                <w:szCs w:val="24"/>
              </w:rPr>
              <w:t xml:space="preserve"> ok. 160</w:t>
            </w:r>
            <w:r w:rsidR="00921836" w:rsidRPr="00E218F5">
              <w:rPr>
                <w:rFonts w:ascii="Times New Roman" w:hAnsi="Times New Roman" w:cs="Times New Roman"/>
                <w:sz w:val="24"/>
                <w:szCs w:val="24"/>
              </w:rPr>
              <w:t xml:space="preserve"> cm</w:t>
            </w:r>
            <w:r w:rsidR="00E218F5" w:rsidRPr="00E218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E218F5" w:rsidRPr="00E218F5">
              <w:rPr>
                <w:rFonts w:ascii="Times New Roman" w:hAnsi="Times New Roman" w:cs="Times New Roman"/>
                <w:sz w:val="24"/>
                <w:szCs w:val="24"/>
              </w:rPr>
              <w:br/>
              <w:t>Długość/wysokość zasłon: ok. 255 cm.</w:t>
            </w:r>
          </w:p>
          <w:p w:rsidR="00760FDF" w:rsidRPr="00424A7A" w:rsidRDefault="00760FDF" w:rsidP="00921836">
            <w:pPr>
              <w:rPr>
                <w:rFonts w:ascii="Times New Roman" w:hAnsi="Times New Roman" w:cs="Times New Roman"/>
                <w:color w:val="FF0000"/>
              </w:rPr>
            </w:pPr>
          </w:p>
          <w:p w:rsidR="00C962F3" w:rsidRDefault="00760FDF" w:rsidP="00E218F5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  <w:p w:rsidR="00F91C1F" w:rsidRPr="00752031" w:rsidRDefault="00F91C1F" w:rsidP="00E218F5">
            <w:pPr>
              <w:spacing w:line="240" w:lineRule="auto"/>
              <w:rPr>
                <w:rFonts w:cs="Times New Roman"/>
              </w:rPr>
            </w:pPr>
          </w:p>
        </w:tc>
      </w:tr>
      <w:tr w:rsidR="00C962F3" w:rsidRPr="007E144F" w:rsidTr="000F6C93">
        <w:tc>
          <w:tcPr>
            <w:tcW w:w="709" w:type="dxa"/>
          </w:tcPr>
          <w:p w:rsidR="00C962F3" w:rsidRPr="00456559" w:rsidRDefault="00F81DB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5413" w:type="dxa"/>
          </w:tcPr>
          <w:p w:rsidR="00C962F3" w:rsidRDefault="00F81DBD" w:rsidP="00A168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Pokój biurowy</w:t>
            </w:r>
            <w:r w:rsidR="002110C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>– 1 Okno</w:t>
            </w:r>
          </w:p>
          <w:p w:rsidR="00DE0E03" w:rsidRDefault="00DE0E03" w:rsidP="00DE0E0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  <w:r w:rsidRPr="00B135E1">
              <w:rPr>
                <w:rFonts w:ascii="Times New Roman" w:hAnsi="Times New Roman" w:cs="Times New Roman"/>
                <w:sz w:val="24"/>
                <w:szCs w:val="24"/>
              </w:rPr>
              <w:t>W załączeniu szkic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0E03" w:rsidRPr="00213760" w:rsidRDefault="00DE0E03" w:rsidP="00A168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81DBD" w:rsidRPr="00D453CF" w:rsidRDefault="00F81DBD" w:rsidP="00A168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3295650" cy="5048250"/>
                  <wp:effectExtent l="0" t="0" r="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504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0E03" w:rsidRDefault="00D453CF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  <w:p w:rsidR="00DE0E03" w:rsidRDefault="00DE0E03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E03" w:rsidRDefault="00DE0E03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E03" w:rsidRDefault="00D453CF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DE0E03">
              <w:rPr>
                <w:rFonts w:ascii="Times New Roman" w:hAnsi="Times New Roman" w:cs="Times New Roman"/>
                <w:sz w:val="24"/>
                <w:szCs w:val="24"/>
              </w:rPr>
              <w:t>Przykładowy wzorzec</w:t>
            </w:r>
          </w:p>
          <w:p w:rsidR="00DE0E03" w:rsidRDefault="00DE0E03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DE0E03" w:rsidRDefault="00DE0E03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86125" cy="2562225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0E03" w:rsidRDefault="00DE0E03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A62BC" w:rsidRDefault="007A62BC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41E53203" wp14:editId="10BC78F5">
                  <wp:extent cx="3237744" cy="2667000"/>
                  <wp:effectExtent l="0" t="0" r="0" b="0"/>
                  <wp:docPr id="18" name="Obraz 18" descr="D:\DSCF1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SCF1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618" cy="2678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0E03" w:rsidRPr="00D4546D" w:rsidRDefault="00DE0E03" w:rsidP="00D453CF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C962F3" w:rsidRPr="008C78D9" w:rsidRDefault="00D453CF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8D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202A10" w:rsidRPr="008C78D9">
              <w:rPr>
                <w:rFonts w:ascii="Times New Roman" w:hAnsi="Times New Roman" w:cs="Times New Roman"/>
                <w:sz w:val="24"/>
                <w:szCs w:val="24"/>
              </w:rPr>
              <w:t xml:space="preserve"> kpl</w:t>
            </w:r>
            <w:r w:rsidR="00C962F3" w:rsidRPr="008C78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8C78D9" w:rsidRDefault="00202A10" w:rsidP="00202A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Pokój biurowy </w:t>
            </w:r>
            <w:r w:rsidR="002110C9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poddaszu.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C5162D" w:rsidRPr="008425D4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 xml:space="preserve"> o składzie: bawełna, poliester.</w:t>
            </w:r>
            <w:r w:rsidR="00C5162D" w:rsidRPr="00760FDF">
              <w:rPr>
                <w:rFonts w:ascii="Times New Roman" w:hAnsi="Times New Roman" w:cs="Times New Roman"/>
                <w:sz w:val="24"/>
                <w:szCs w:val="24"/>
              </w:rPr>
              <w:t xml:space="preserve"> Tkanina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 xml:space="preserve"> wg wzoru firmy</w:t>
            </w:r>
            <w:r w:rsidR="00C5162D" w:rsidRPr="00760F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5162D" w:rsidRPr="00760FDF">
              <w:rPr>
                <w:rFonts w:ascii="Times New Roman" w:hAnsi="Times New Roman" w:cs="Times New Roman"/>
                <w:sz w:val="24"/>
                <w:szCs w:val="24"/>
              </w:rPr>
              <w:t>Polcarpet</w:t>
            </w:r>
            <w:proofErr w:type="spellEnd"/>
            <w:r w:rsidR="00C5162D" w:rsidRPr="00760F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 xml:space="preserve">typ </w:t>
            </w:r>
            <w:r w:rsidR="00C5162D" w:rsidRPr="00760FDF">
              <w:rPr>
                <w:rFonts w:ascii="Times New Roman" w:hAnsi="Times New Roman" w:cs="Times New Roman"/>
                <w:sz w:val="24"/>
                <w:szCs w:val="24"/>
              </w:rPr>
              <w:t>Tapestry Mind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C5162D" w:rsidRPr="00760FDF">
              <w:rPr>
                <w:rFonts w:ascii="Times New Roman" w:hAnsi="Times New Roman" w:cs="Times New Roman"/>
                <w:sz w:val="24"/>
                <w:szCs w:val="24"/>
              </w:rPr>
              <w:t>nao A,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 xml:space="preserve"> kolor 01 Rojo-Wine,</w:t>
            </w:r>
            <w:r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Mind</w:t>
            </w:r>
            <w:r w:rsidR="009E3A79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BF3B26">
              <w:rPr>
                <w:rFonts w:ascii="Times New Roman" w:hAnsi="Times New Roman" w:cs="Times New Roman"/>
                <w:sz w:val="24"/>
                <w:szCs w:val="24"/>
              </w:rPr>
              <w:t>nao B</w:t>
            </w:r>
            <w:r w:rsidR="007A62BC">
              <w:rPr>
                <w:rFonts w:ascii="Times New Roman" w:hAnsi="Times New Roman" w:cs="Times New Roman"/>
                <w:sz w:val="24"/>
                <w:szCs w:val="24"/>
              </w:rPr>
              <w:t>, kolor Unico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zbliżonym wzornictwie, kolorystyce, rodzaju materiału i jakości</w:t>
            </w:r>
            <w:r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 – 6 m x 2,8 </w:t>
            </w:r>
            <w:r w:rsidR="008C78D9" w:rsidRPr="00BF3B26"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 w:rsidRPr="00BF3B26">
              <w:rPr>
                <w:rFonts w:ascii="Times New Roman" w:hAnsi="Times New Roman" w:cs="Times New Roman"/>
                <w:sz w:val="24"/>
                <w:szCs w:val="24"/>
              </w:rPr>
              <w:t>szer.</w:t>
            </w:r>
            <w:r w:rsidRPr="00BF3B26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C5162D"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Podszewka 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C5162D" w:rsidRPr="00BF3EE4">
              <w:rPr>
                <w:rFonts w:ascii="Times New Roman" w:hAnsi="Times New Roman" w:cs="Times New Roman"/>
                <w:sz w:val="24"/>
                <w:szCs w:val="24"/>
              </w:rPr>
              <w:t>Polde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="00C5162D" w:rsidRP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="00C5162D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zbliżonej jakości materiału</w:t>
            </w:r>
            <w:r w:rsidR="00C5162D" w:rsidRPr="00F33D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- 6 m x 2,8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szer.</w:t>
            </w:r>
            <w:r w:rsidR="005D2D18">
              <w:rPr>
                <w:rFonts w:ascii="Times New Roman" w:hAnsi="Times New Roman" w:cs="Times New Roman"/>
                <w:sz w:val="24"/>
                <w:szCs w:val="24"/>
              </w:rPr>
              <w:br/>
              <w:t>Taśma – 10 m.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Kedra – 6 m.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5C0058">
              <w:rPr>
                <w:rFonts w:ascii="Times New Roman" w:hAnsi="Times New Roman" w:cs="Times New Roman"/>
                <w:sz w:val="24"/>
                <w:szCs w:val="24"/>
              </w:rPr>
              <w:t>Karnisz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wspornikach dościennych 2 m (1,7 m + 2 łuki) – 1 szt.</w:t>
            </w:r>
          </w:p>
          <w:p w:rsidR="00202A10" w:rsidRDefault="00202A10" w:rsidP="00202A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Jedno okno, dekoracja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ma zostać zawieszona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karniszu </w:t>
            </w:r>
            <w:r w:rsidRPr="000D017F">
              <w:rPr>
                <w:rFonts w:ascii="Times New Roman" w:hAnsi="Times New Roman" w:cs="Times New Roman"/>
                <w:sz w:val="24"/>
                <w:szCs w:val="24"/>
              </w:rPr>
              <w:t>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biegowy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m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 wspornikach dościennych. Dekoracja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ma zostać umieszczona na rzepie.</w:t>
            </w:r>
            <w:r w:rsidR="005C5B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 w:rsidR="005C5BCE">
              <w:rPr>
                <w:rFonts w:ascii="Times New Roman" w:hAnsi="Times New Roman" w:cs="Times New Roman"/>
                <w:sz w:val="24"/>
                <w:szCs w:val="24"/>
              </w:rPr>
              <w:t>ambrekin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należy wykonać</w:t>
            </w:r>
            <w:r w:rsidR="005C5B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wg wzoru</w:t>
            </w:r>
            <w:r w:rsidR="005C5BCE">
              <w:rPr>
                <w:rFonts w:ascii="Times New Roman" w:hAnsi="Times New Roman" w:cs="Times New Roman"/>
                <w:sz w:val="24"/>
                <w:szCs w:val="24"/>
              </w:rPr>
              <w:t xml:space="preserve"> tkaniny Tapestry A podszyty </w:t>
            </w:r>
            <w:r w:rsidR="005D2D18">
              <w:rPr>
                <w:rFonts w:ascii="Times New Roman" w:hAnsi="Times New Roman" w:cs="Times New Roman"/>
                <w:sz w:val="24"/>
                <w:szCs w:val="24"/>
              </w:rPr>
              <w:t xml:space="preserve">podszewką. Boczne zwisy, wierzch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należy wykonać </w:t>
            </w:r>
            <w:r w:rsidR="00BB6E49">
              <w:rPr>
                <w:rFonts w:ascii="Times New Roman" w:hAnsi="Times New Roman" w:cs="Times New Roman"/>
                <w:sz w:val="24"/>
                <w:szCs w:val="24"/>
              </w:rPr>
              <w:t>wg wzoru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tkaniny </w:t>
            </w:r>
            <w:r w:rsidR="005D2D18">
              <w:rPr>
                <w:rFonts w:ascii="Times New Roman" w:hAnsi="Times New Roman" w:cs="Times New Roman"/>
                <w:sz w:val="24"/>
                <w:szCs w:val="24"/>
              </w:rPr>
              <w:t>Tapestry A, podszyty</w:t>
            </w:r>
            <w:r w:rsidR="00EC1D9E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tkanin</w:t>
            </w:r>
            <w:r w:rsidR="00EC1D9E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="005D2D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>Tapestry B.</w:t>
            </w:r>
            <w:r w:rsidR="005C5B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="005C5BCE">
              <w:rPr>
                <w:rFonts w:ascii="Times New Roman" w:hAnsi="Times New Roman" w:cs="Times New Roman"/>
                <w:sz w:val="24"/>
                <w:szCs w:val="24"/>
              </w:rPr>
              <w:t xml:space="preserve">wisy </w:t>
            </w:r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należy </w:t>
            </w:r>
            <w:proofErr w:type="spellStart"/>
            <w:r w:rsidR="008C78D9">
              <w:rPr>
                <w:rFonts w:ascii="Times New Roman" w:hAnsi="Times New Roman" w:cs="Times New Roman"/>
                <w:sz w:val="24"/>
                <w:szCs w:val="24"/>
              </w:rPr>
              <w:t>wylamować</w:t>
            </w:r>
            <w:proofErr w:type="spellEnd"/>
            <w:r w:rsidR="008C78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5BCE">
              <w:rPr>
                <w:rFonts w:ascii="Times New Roman" w:hAnsi="Times New Roman" w:cs="Times New Roman"/>
                <w:sz w:val="24"/>
                <w:szCs w:val="24"/>
              </w:rPr>
              <w:t>kedrą.</w:t>
            </w:r>
          </w:p>
          <w:p w:rsidR="00C962F3" w:rsidRPr="00E218F5" w:rsidRDefault="00E218F5" w:rsidP="00424A7A">
            <w:pPr>
              <w:rPr>
                <w:rFonts w:ascii="Times New Roman" w:hAnsi="Times New Roman" w:cs="Times New Roman"/>
              </w:rPr>
            </w:pPr>
            <w:r w:rsidRPr="00E218F5">
              <w:rPr>
                <w:rFonts w:ascii="Times New Roman" w:hAnsi="Times New Roman" w:cs="Times New Roman"/>
                <w:sz w:val="24"/>
                <w:szCs w:val="24"/>
              </w:rPr>
              <w:t>Szerokość: ok. 176 cm.</w:t>
            </w:r>
            <w:r w:rsidRPr="00E218F5">
              <w:rPr>
                <w:rFonts w:ascii="Times New Roman" w:hAnsi="Times New Roman" w:cs="Times New Roman"/>
                <w:sz w:val="24"/>
                <w:szCs w:val="24"/>
              </w:rPr>
              <w:br/>
              <w:t>Długość /wysokość zasłon: ok. 230 cm.</w:t>
            </w:r>
            <w:r w:rsidRPr="00E218F5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2110C9" w:rsidRPr="00E218F5">
              <w:rPr>
                <w:rFonts w:ascii="Times New Roman" w:hAnsi="Times New Roman" w:cs="Times New Roman"/>
                <w:sz w:val="24"/>
                <w:szCs w:val="24"/>
              </w:rPr>
              <w:t xml:space="preserve">Wysokość </w:t>
            </w:r>
            <w:r w:rsidR="00424A7A" w:rsidRPr="00E218F5">
              <w:rPr>
                <w:rFonts w:ascii="Times New Roman" w:hAnsi="Times New Roman" w:cs="Times New Roman"/>
              </w:rPr>
              <w:t xml:space="preserve">zwisów </w:t>
            </w:r>
            <w:r w:rsidRPr="00E218F5">
              <w:rPr>
                <w:rFonts w:ascii="Times New Roman" w:hAnsi="Times New Roman" w:cs="Times New Roman"/>
              </w:rPr>
              <w:t>bocznych: ok. 130 cm.</w:t>
            </w:r>
          </w:p>
          <w:p w:rsidR="002110C9" w:rsidRDefault="002110C9" w:rsidP="002E278F">
            <w:pPr>
              <w:pStyle w:val="Tekstpodstawowy"/>
              <w:widowControl/>
              <w:rPr>
                <w:rFonts w:cs="Times New Roman"/>
                <w:color w:val="FF0000"/>
              </w:rPr>
            </w:pPr>
          </w:p>
          <w:p w:rsidR="009E135B" w:rsidRDefault="009E135B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760FDF" w:rsidRDefault="00760FDF" w:rsidP="00760FDF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  <w:p w:rsidR="00424A7A" w:rsidRDefault="00424A7A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8C78D9" w:rsidRDefault="008C78D9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9E135B" w:rsidRPr="001353F3" w:rsidRDefault="009E135B" w:rsidP="002E278F">
            <w:pPr>
              <w:pStyle w:val="Tekstpodstawowy"/>
              <w:widowControl/>
              <w:rPr>
                <w:rFonts w:cs="Times New Roman"/>
              </w:rPr>
            </w:pPr>
          </w:p>
        </w:tc>
      </w:tr>
      <w:tr w:rsidR="00D453CF" w:rsidRPr="007E144F" w:rsidTr="000F6C93">
        <w:tc>
          <w:tcPr>
            <w:tcW w:w="709" w:type="dxa"/>
          </w:tcPr>
          <w:p w:rsidR="00D453CF" w:rsidRDefault="00D85088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5413" w:type="dxa"/>
          </w:tcPr>
          <w:p w:rsidR="00D453CF" w:rsidRPr="00213760" w:rsidRDefault="009E135B" w:rsidP="00C84BA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Salon Literacki</w:t>
            </w:r>
            <w:r w:rsidR="000F050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i garderoba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110C9" w:rsidRPr="0021376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="00213760">
              <w:rPr>
                <w:rFonts w:ascii="Times New Roman" w:hAnsi="Times New Roman" w:cs="Times New Roman"/>
                <w:b/>
                <w:sz w:val="24"/>
                <w:szCs w:val="24"/>
              </w:rPr>
              <w:t>2 Okna</w:t>
            </w:r>
            <w:r w:rsidR="00C5162D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="00C5162D" w:rsidRPr="00B135E1">
              <w:rPr>
                <w:rFonts w:ascii="Times New Roman" w:hAnsi="Times New Roman" w:cs="Times New Roman"/>
                <w:sz w:val="24"/>
                <w:szCs w:val="24"/>
              </w:rPr>
              <w:t>W załączeniu szkic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E135B" w:rsidRDefault="005D2D18" w:rsidP="009E13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3295650" cy="5048250"/>
                  <wp:effectExtent l="0" t="0" r="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504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25A3" w:rsidRDefault="005F25A3" w:rsidP="00160FB4">
            <w:pPr>
              <w:tabs>
                <w:tab w:val="left" w:pos="20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25A3" w:rsidRDefault="005F25A3" w:rsidP="00160FB4">
            <w:pPr>
              <w:tabs>
                <w:tab w:val="left" w:pos="20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25A3" w:rsidRDefault="005F25A3" w:rsidP="00160FB4">
            <w:pPr>
              <w:tabs>
                <w:tab w:val="left" w:pos="20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35E1" w:rsidRDefault="00160FB4" w:rsidP="00160FB4">
            <w:pPr>
              <w:tabs>
                <w:tab w:val="left" w:pos="20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60FB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Przykładowy wzorzec</w:t>
            </w:r>
          </w:p>
          <w:p w:rsidR="00160FB4" w:rsidRDefault="00160FB4" w:rsidP="00160FB4">
            <w:pPr>
              <w:tabs>
                <w:tab w:val="left" w:pos="20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60FB4" w:rsidRDefault="00160FB4" w:rsidP="00160FB4">
            <w:pPr>
              <w:tabs>
                <w:tab w:val="left" w:pos="20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86125" cy="2219325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FB4" w:rsidRDefault="00160FB4" w:rsidP="00160FB4">
            <w:pPr>
              <w:tabs>
                <w:tab w:val="left" w:pos="20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48D1" w:rsidRPr="00160FB4" w:rsidRDefault="00160FB4" w:rsidP="00AE48D1">
            <w:pPr>
              <w:tabs>
                <w:tab w:val="left" w:pos="20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86125" cy="2400300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453CF" w:rsidRPr="00AE6F1A" w:rsidRDefault="002110C9" w:rsidP="009E135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6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  <w:r w:rsidR="00D453CF" w:rsidRPr="00AE6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9E135B" w:rsidRPr="00AE6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kpl</w:t>
            </w:r>
            <w:r w:rsidR="00D453CF" w:rsidRPr="00AE6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9E135B" w:rsidRDefault="009E135B" w:rsidP="009E13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Salon literacki: </w:t>
            </w:r>
            <w:r w:rsidR="00E218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okn</w:t>
            </w:r>
            <w:r w:rsidR="00E218F5">
              <w:rPr>
                <w:rFonts w:ascii="Times New Roman" w:hAnsi="Times New Roman" w:cs="Times New Roman"/>
                <w:sz w:val="24"/>
                <w:szCs w:val="24"/>
              </w:rPr>
              <w:t>o i garderoba: 1 okno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160FB4" w:rsidRPr="008425D4"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160FB4">
              <w:rPr>
                <w:rFonts w:ascii="Times New Roman" w:hAnsi="Times New Roman" w:cs="Times New Roman"/>
                <w:sz w:val="24"/>
                <w:szCs w:val="24"/>
              </w:rPr>
              <w:t xml:space="preserve"> o składzie: poliester, wiskoza, gramatura: 615: 300-305 g/m², 617: 290-297 g/m².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Tkanina</w:t>
            </w:r>
            <w:r w:rsidR="00EC1D9E">
              <w:rPr>
                <w:rFonts w:ascii="Times New Roman" w:hAnsi="Times New Roman" w:cs="Times New Roman"/>
                <w:sz w:val="24"/>
                <w:szCs w:val="24"/>
              </w:rPr>
              <w:t xml:space="preserve"> wg wzoru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firmy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Margo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typ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>Windsor</w:t>
            </w:r>
            <w:r w:rsidR="00160FB4">
              <w:rPr>
                <w:rFonts w:ascii="Times New Roman" w:hAnsi="Times New Roman" w:cs="Times New Roman"/>
                <w:sz w:val="24"/>
                <w:szCs w:val="24"/>
              </w:rPr>
              <w:t xml:space="preserve"> 617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kolor 01</w:t>
            </w:r>
            <w:r w:rsidR="00160FB4">
              <w:rPr>
                <w:rFonts w:ascii="Times New Roman" w:hAnsi="Times New Roman" w:cs="Times New Roman"/>
                <w:sz w:val="24"/>
                <w:szCs w:val="24"/>
              </w:rPr>
              <w:t>,  615 kolor 01,</w:t>
            </w:r>
            <w:r w:rsidR="00BF42C1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zbliżonym wzornictwie, kolorystyce, rodzaju materiału i jakości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15 mb x 2,8 m szer.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C5162D" w:rsidRPr="00BF3EE4">
              <w:rPr>
                <w:rFonts w:ascii="Times New Roman" w:hAnsi="Times New Roman" w:cs="Times New Roman"/>
                <w:sz w:val="24"/>
                <w:szCs w:val="24"/>
              </w:rPr>
              <w:t xml:space="preserve">Podszewka 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 xml:space="preserve">firmy </w:t>
            </w:r>
            <w:proofErr w:type="spellStart"/>
            <w:r w:rsidR="00C5162D" w:rsidRPr="00BF3EE4">
              <w:rPr>
                <w:rFonts w:ascii="Times New Roman" w:hAnsi="Times New Roman" w:cs="Times New Roman"/>
                <w:sz w:val="24"/>
                <w:szCs w:val="24"/>
              </w:rPr>
              <w:t>Polde</w:t>
            </w:r>
            <w:r w:rsidR="00C5162D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="00C5162D" w:rsidRPr="00BF3EE4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="00C5162D">
              <w:rPr>
                <w:rFonts w:ascii="Times New Roman" w:hAnsi="Times New Roman" w:cs="Times New Roman"/>
                <w:sz w:val="24"/>
                <w:szCs w:val="24"/>
              </w:rPr>
              <w:t xml:space="preserve"> lub inna równoważna o zbliżonej jakości materiału</w:t>
            </w:r>
            <w:r w:rsidR="00C5162D" w:rsidRPr="00F33D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 10 mb x 2,8 m szer.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Taśmy – 25 m.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Pasmanteria (kedra) – 24 m.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1F52C1">
              <w:rPr>
                <w:rFonts w:ascii="Times New Roman" w:hAnsi="Times New Roman" w:cs="Times New Roman"/>
                <w:sz w:val="24"/>
                <w:szCs w:val="24"/>
              </w:rPr>
              <w:t>Karnisz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na wspornikach dościennych (2 m i 1,6 m) –       2 szt.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Ozdobne sznury (chwosty) – 2 szt.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D453CF" w:rsidRDefault="009E135B" w:rsidP="00EB52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 </w:t>
            </w:r>
            <w:r w:rsidR="00AE6F1A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ali znajdują się dwa oddzielne okna. Na każdym z nich </w:t>
            </w:r>
            <w:r w:rsidR="00AE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należy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zawies</w:t>
            </w:r>
            <w:r w:rsidR="00AE6F1A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F52C1">
              <w:rPr>
                <w:rFonts w:ascii="Times New Roman" w:hAnsi="Times New Roman" w:cs="Times New Roman"/>
                <w:sz w:val="24"/>
                <w:szCs w:val="24"/>
              </w:rPr>
              <w:t>karnisz CM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 biegowy na wspornikach dościennych. Dekoracją będą </w:t>
            </w:r>
            <w:r w:rsidR="00D453CF" w:rsidRPr="00D453C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same lambrekiny, zawieszone na rzepach do karnisza. Lambrekiny </w:t>
            </w:r>
            <w:r w:rsidR="00AE6F1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należy </w:t>
            </w:r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>uszy</w:t>
            </w:r>
            <w:r w:rsidR="00AE6F1A">
              <w:rPr>
                <w:rFonts w:ascii="Times New Roman" w:hAnsi="Times New Roman" w:cs="Times New Roman"/>
                <w:bCs/>
                <w:sz w:val="24"/>
                <w:szCs w:val="24"/>
              </w:rPr>
              <w:t>ć</w:t>
            </w:r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790719">
              <w:rPr>
                <w:rFonts w:ascii="Times New Roman" w:hAnsi="Times New Roman" w:cs="Times New Roman"/>
                <w:bCs/>
                <w:sz w:val="24"/>
                <w:szCs w:val="24"/>
              </w:rPr>
              <w:t>wg wzoru</w:t>
            </w:r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tkaniny Windsor w kolorze lawendy. Środkowa część lambrekinu</w:t>
            </w:r>
            <w:r w:rsidR="00AE6F1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ma zostać</w:t>
            </w:r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podszyta podszewką, boczne zwisy podszyte tkaniną. „Wody” i zwisy</w:t>
            </w:r>
            <w:r w:rsidR="00AE6F1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należy</w:t>
            </w:r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>wylamowa</w:t>
            </w:r>
            <w:r w:rsidR="00AE6F1A">
              <w:rPr>
                <w:rFonts w:ascii="Times New Roman" w:hAnsi="Times New Roman" w:cs="Times New Roman"/>
                <w:bCs/>
                <w:sz w:val="24"/>
                <w:szCs w:val="24"/>
              </w:rPr>
              <w:t>ć</w:t>
            </w:r>
            <w:proofErr w:type="spellEnd"/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B562EB">
              <w:rPr>
                <w:rFonts w:ascii="Times New Roman" w:hAnsi="Times New Roman" w:cs="Times New Roman"/>
                <w:bCs/>
                <w:sz w:val="24"/>
                <w:szCs w:val="24"/>
              </w:rPr>
              <w:t>kedrą</w:t>
            </w:r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>. Na środkowej części lambrekinu (między „</w:t>
            </w:r>
            <w:r w:rsidR="004A2E50">
              <w:rPr>
                <w:rFonts w:ascii="Times New Roman" w:hAnsi="Times New Roman" w:cs="Times New Roman"/>
                <w:bCs/>
                <w:sz w:val="24"/>
                <w:szCs w:val="24"/>
              </w:rPr>
              <w:t>wodami”</w:t>
            </w:r>
            <w:r w:rsidR="00EB52D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="004A2E5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AE6F1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należy umieścić </w:t>
            </w:r>
            <w:r w:rsidR="004A2E50">
              <w:rPr>
                <w:rFonts w:ascii="Times New Roman" w:hAnsi="Times New Roman" w:cs="Times New Roman"/>
                <w:bCs/>
                <w:sz w:val="24"/>
                <w:szCs w:val="24"/>
              </w:rPr>
              <w:t>ozdobny duży chwo</w:t>
            </w:r>
            <w:r w:rsidR="00EB52DC">
              <w:rPr>
                <w:rFonts w:ascii="Times New Roman" w:hAnsi="Times New Roman" w:cs="Times New Roman"/>
                <w:bCs/>
                <w:sz w:val="24"/>
                <w:szCs w:val="24"/>
              </w:rPr>
              <w:t>st</w:t>
            </w:r>
            <w:r w:rsidR="003217F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  <w:p w:rsidR="009E48E0" w:rsidRDefault="009E48E0" w:rsidP="00EB52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E0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Salon literacki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 xml:space="preserve"> (1 okno)</w:t>
            </w:r>
            <w:r w:rsidRPr="009E48E0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br/>
            </w:r>
            <w:r w:rsidRPr="009E48E0">
              <w:rPr>
                <w:rFonts w:ascii="Times New Roman" w:hAnsi="Times New Roman" w:cs="Times New Roman"/>
                <w:bCs/>
                <w:sz w:val="24"/>
                <w:szCs w:val="24"/>
              </w:rPr>
              <w:t>Szerokość: ok. 200 cm.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  <w:t>Długość/wysokość zasłon: ok. 230 cm.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  <w:t>Wysokość zwisów bocznych: ok. 145 cm</w:t>
            </w:r>
            <w:r w:rsidR="000E33B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E48E0" w:rsidRDefault="009E48E0" w:rsidP="009E48E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Garderoba (1 okno)</w:t>
            </w:r>
            <w:r w:rsidRPr="009E48E0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Szerokość: ok. 17</w:t>
            </w:r>
            <w:r w:rsidRPr="009E48E0">
              <w:rPr>
                <w:rFonts w:ascii="Times New Roman" w:hAnsi="Times New Roman" w:cs="Times New Roman"/>
                <w:bCs/>
                <w:sz w:val="24"/>
                <w:szCs w:val="24"/>
              </w:rPr>
              <w:t>0 cm.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  <w:t>Wysokość zwisów bocznych: ok. 145 cm</w:t>
            </w:r>
            <w:r w:rsidR="00D156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(bez zasłon)</w:t>
            </w:r>
            <w:r w:rsidR="000E33B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E48E0" w:rsidRDefault="009E48E0" w:rsidP="00EB52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E48E0" w:rsidRPr="009E48E0" w:rsidRDefault="009E48E0" w:rsidP="00EB52D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24A7A" w:rsidRPr="00D453CF" w:rsidRDefault="00760FDF" w:rsidP="00790719">
            <w:pPr>
              <w:spacing w:line="240" w:lineRule="auto"/>
              <w:rPr>
                <w:rFonts w:cs="Times New Roma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Wskazane jest przed wykonaniem zweryfikować wymiary i dokonać oględzin.</w:t>
            </w:r>
          </w:p>
        </w:tc>
      </w:tr>
    </w:tbl>
    <w:p w:rsidR="007E144F" w:rsidRPr="007E144F" w:rsidRDefault="007E144F" w:rsidP="00AE48D1">
      <w:pPr>
        <w:rPr>
          <w:rFonts w:ascii="Times New Roman" w:hAnsi="Times New Roman" w:cs="Times New Roman"/>
          <w:sz w:val="24"/>
        </w:rPr>
      </w:pPr>
    </w:p>
    <w:sectPr w:rsidR="007E144F" w:rsidRPr="007E144F" w:rsidSect="00E95D6E">
      <w:pgSz w:w="16838" w:h="11906" w:orient="landscape"/>
      <w:pgMar w:top="567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3in;height:3in" o:bullet="t"/>
    </w:pict>
  </w:numPicBullet>
  <w:abstractNum w:abstractNumId="0">
    <w:nsid w:val="0E656770"/>
    <w:multiLevelType w:val="multilevel"/>
    <w:tmpl w:val="17741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3480AD2"/>
    <w:multiLevelType w:val="multilevel"/>
    <w:tmpl w:val="8752D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5481B73"/>
    <w:multiLevelType w:val="multilevel"/>
    <w:tmpl w:val="78CE1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0C9031D"/>
    <w:multiLevelType w:val="multilevel"/>
    <w:tmpl w:val="6298C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CE918CC"/>
    <w:multiLevelType w:val="multilevel"/>
    <w:tmpl w:val="E4A89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D411400"/>
    <w:multiLevelType w:val="multilevel"/>
    <w:tmpl w:val="0114B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B874970"/>
    <w:multiLevelType w:val="multilevel"/>
    <w:tmpl w:val="3CDC3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  <w:lvlOverride w:ilvl="1">
      <w:lvl w:ilvl="1">
        <w:numFmt w:val="bullet"/>
        <w:lvlText w:val=""/>
        <w:lvlJc w:val="left"/>
        <w:pPr>
          <w:tabs>
            <w:tab w:val="num" w:pos="1440"/>
          </w:tabs>
          <w:ind w:left="1440" w:hanging="360"/>
        </w:pPr>
        <w:rPr>
          <w:rFonts w:ascii="Wingdings" w:hAnsi="Wingdings" w:hint="default"/>
          <w:sz w:val="20"/>
        </w:rPr>
      </w:lvl>
    </w:lvlOverride>
  </w:num>
  <w:num w:numId="3">
    <w:abstractNumId w:val="3"/>
  </w:num>
  <w:num w:numId="4">
    <w:abstractNumId w:val="5"/>
  </w:num>
  <w:num w:numId="5">
    <w:abstractNumId w:val="2"/>
  </w:num>
  <w:num w:numId="6">
    <w:abstractNumId w:val="1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E144F"/>
    <w:rsid w:val="000014F4"/>
    <w:rsid w:val="00015260"/>
    <w:rsid w:val="00036981"/>
    <w:rsid w:val="0004601B"/>
    <w:rsid w:val="00054735"/>
    <w:rsid w:val="000611F3"/>
    <w:rsid w:val="00071FB9"/>
    <w:rsid w:val="00075268"/>
    <w:rsid w:val="00077EB1"/>
    <w:rsid w:val="00091C0A"/>
    <w:rsid w:val="000C0C1E"/>
    <w:rsid w:val="000C1DFE"/>
    <w:rsid w:val="000D017F"/>
    <w:rsid w:val="000E33B3"/>
    <w:rsid w:val="000E7363"/>
    <w:rsid w:val="000F0505"/>
    <w:rsid w:val="000F1986"/>
    <w:rsid w:val="000F6C93"/>
    <w:rsid w:val="000F72FC"/>
    <w:rsid w:val="001002A1"/>
    <w:rsid w:val="00101C6E"/>
    <w:rsid w:val="00101FAF"/>
    <w:rsid w:val="00107758"/>
    <w:rsid w:val="00111498"/>
    <w:rsid w:val="001125BD"/>
    <w:rsid w:val="00132BF1"/>
    <w:rsid w:val="00133C94"/>
    <w:rsid w:val="001353F3"/>
    <w:rsid w:val="001354B9"/>
    <w:rsid w:val="00160FB4"/>
    <w:rsid w:val="0017018D"/>
    <w:rsid w:val="00172CFF"/>
    <w:rsid w:val="0017415C"/>
    <w:rsid w:val="00190739"/>
    <w:rsid w:val="0019514B"/>
    <w:rsid w:val="001A108B"/>
    <w:rsid w:val="001D15E0"/>
    <w:rsid w:val="001D4DED"/>
    <w:rsid w:val="001D5BF4"/>
    <w:rsid w:val="001D74DE"/>
    <w:rsid w:val="001F52C1"/>
    <w:rsid w:val="002013E0"/>
    <w:rsid w:val="00202A10"/>
    <w:rsid w:val="00204A46"/>
    <w:rsid w:val="0020743C"/>
    <w:rsid w:val="002110C9"/>
    <w:rsid w:val="00213760"/>
    <w:rsid w:val="002170A9"/>
    <w:rsid w:val="00227577"/>
    <w:rsid w:val="0024104E"/>
    <w:rsid w:val="002437F8"/>
    <w:rsid w:val="00247C93"/>
    <w:rsid w:val="00251423"/>
    <w:rsid w:val="002735ED"/>
    <w:rsid w:val="00276403"/>
    <w:rsid w:val="00280F90"/>
    <w:rsid w:val="002828BA"/>
    <w:rsid w:val="00283E7D"/>
    <w:rsid w:val="00292FB4"/>
    <w:rsid w:val="002B69DB"/>
    <w:rsid w:val="002C03AE"/>
    <w:rsid w:val="002E278F"/>
    <w:rsid w:val="003033DC"/>
    <w:rsid w:val="003061DB"/>
    <w:rsid w:val="00310B37"/>
    <w:rsid w:val="00315EF7"/>
    <w:rsid w:val="003217FF"/>
    <w:rsid w:val="003308CF"/>
    <w:rsid w:val="0034150B"/>
    <w:rsid w:val="00346C95"/>
    <w:rsid w:val="00367E13"/>
    <w:rsid w:val="0037013D"/>
    <w:rsid w:val="0037117F"/>
    <w:rsid w:val="00372D7A"/>
    <w:rsid w:val="00375FB9"/>
    <w:rsid w:val="0038129D"/>
    <w:rsid w:val="0038460B"/>
    <w:rsid w:val="0039096A"/>
    <w:rsid w:val="00393CED"/>
    <w:rsid w:val="003A0891"/>
    <w:rsid w:val="003B5461"/>
    <w:rsid w:val="003B75EF"/>
    <w:rsid w:val="003C49DF"/>
    <w:rsid w:val="003C673C"/>
    <w:rsid w:val="003D01D6"/>
    <w:rsid w:val="003D7227"/>
    <w:rsid w:val="003E1CA0"/>
    <w:rsid w:val="003E4CFB"/>
    <w:rsid w:val="003E67E7"/>
    <w:rsid w:val="003F0789"/>
    <w:rsid w:val="003F7056"/>
    <w:rsid w:val="0040216F"/>
    <w:rsid w:val="004135DD"/>
    <w:rsid w:val="00413A44"/>
    <w:rsid w:val="00414144"/>
    <w:rsid w:val="004142AC"/>
    <w:rsid w:val="00414AB9"/>
    <w:rsid w:val="00417ED3"/>
    <w:rsid w:val="00423C30"/>
    <w:rsid w:val="00424A7A"/>
    <w:rsid w:val="00425881"/>
    <w:rsid w:val="00427E3A"/>
    <w:rsid w:val="004407D0"/>
    <w:rsid w:val="00453CE6"/>
    <w:rsid w:val="00456559"/>
    <w:rsid w:val="00464DF6"/>
    <w:rsid w:val="00486F7F"/>
    <w:rsid w:val="00491E23"/>
    <w:rsid w:val="004A2E50"/>
    <w:rsid w:val="004A6542"/>
    <w:rsid w:val="004A770E"/>
    <w:rsid w:val="004B4EE8"/>
    <w:rsid w:val="004C0FF7"/>
    <w:rsid w:val="004F0337"/>
    <w:rsid w:val="004F74BD"/>
    <w:rsid w:val="0050086F"/>
    <w:rsid w:val="00515544"/>
    <w:rsid w:val="00523B3A"/>
    <w:rsid w:val="005469CE"/>
    <w:rsid w:val="00553866"/>
    <w:rsid w:val="005704BB"/>
    <w:rsid w:val="0057243F"/>
    <w:rsid w:val="00582E22"/>
    <w:rsid w:val="00597F06"/>
    <w:rsid w:val="005A68FA"/>
    <w:rsid w:val="005B4B2B"/>
    <w:rsid w:val="005C0058"/>
    <w:rsid w:val="005C1CAC"/>
    <w:rsid w:val="005C5BCE"/>
    <w:rsid w:val="005C5E45"/>
    <w:rsid w:val="005C66F4"/>
    <w:rsid w:val="005D2D18"/>
    <w:rsid w:val="005F25A3"/>
    <w:rsid w:val="0061063E"/>
    <w:rsid w:val="00613DEE"/>
    <w:rsid w:val="00614893"/>
    <w:rsid w:val="00624DE1"/>
    <w:rsid w:val="00625E36"/>
    <w:rsid w:val="006562A7"/>
    <w:rsid w:val="00660947"/>
    <w:rsid w:val="00660C1C"/>
    <w:rsid w:val="00663D9A"/>
    <w:rsid w:val="0067560C"/>
    <w:rsid w:val="00686D6C"/>
    <w:rsid w:val="0069069A"/>
    <w:rsid w:val="006939A2"/>
    <w:rsid w:val="006A1154"/>
    <w:rsid w:val="006A591F"/>
    <w:rsid w:val="006B3BC5"/>
    <w:rsid w:val="006B5231"/>
    <w:rsid w:val="006B6F83"/>
    <w:rsid w:val="006C52E1"/>
    <w:rsid w:val="006D29EB"/>
    <w:rsid w:val="00703576"/>
    <w:rsid w:val="00710A10"/>
    <w:rsid w:val="00726D35"/>
    <w:rsid w:val="007425A8"/>
    <w:rsid w:val="00752031"/>
    <w:rsid w:val="00760FDF"/>
    <w:rsid w:val="007663B8"/>
    <w:rsid w:val="007671DD"/>
    <w:rsid w:val="00770571"/>
    <w:rsid w:val="00773502"/>
    <w:rsid w:val="007752E6"/>
    <w:rsid w:val="0078176F"/>
    <w:rsid w:val="00785075"/>
    <w:rsid w:val="007864C0"/>
    <w:rsid w:val="00790719"/>
    <w:rsid w:val="00792CEC"/>
    <w:rsid w:val="00792D00"/>
    <w:rsid w:val="007A251A"/>
    <w:rsid w:val="007A62BC"/>
    <w:rsid w:val="007A7B02"/>
    <w:rsid w:val="007D08AD"/>
    <w:rsid w:val="007D622F"/>
    <w:rsid w:val="007E144F"/>
    <w:rsid w:val="007E29BD"/>
    <w:rsid w:val="007F5F54"/>
    <w:rsid w:val="00823EDB"/>
    <w:rsid w:val="00826F66"/>
    <w:rsid w:val="00831697"/>
    <w:rsid w:val="0083293E"/>
    <w:rsid w:val="00842187"/>
    <w:rsid w:val="008425D4"/>
    <w:rsid w:val="00860182"/>
    <w:rsid w:val="00862830"/>
    <w:rsid w:val="008673B9"/>
    <w:rsid w:val="00871123"/>
    <w:rsid w:val="00875CD4"/>
    <w:rsid w:val="008B2701"/>
    <w:rsid w:val="008B6250"/>
    <w:rsid w:val="008C0019"/>
    <w:rsid w:val="008C1B86"/>
    <w:rsid w:val="008C78D9"/>
    <w:rsid w:val="008D0C3A"/>
    <w:rsid w:val="008D3A39"/>
    <w:rsid w:val="008D5488"/>
    <w:rsid w:val="008E0F35"/>
    <w:rsid w:val="008E2218"/>
    <w:rsid w:val="009020FC"/>
    <w:rsid w:val="00915F8F"/>
    <w:rsid w:val="0091729E"/>
    <w:rsid w:val="00921836"/>
    <w:rsid w:val="00922315"/>
    <w:rsid w:val="00926E38"/>
    <w:rsid w:val="00951D64"/>
    <w:rsid w:val="00952049"/>
    <w:rsid w:val="009642F9"/>
    <w:rsid w:val="009678CE"/>
    <w:rsid w:val="009747DA"/>
    <w:rsid w:val="00990C11"/>
    <w:rsid w:val="009A562F"/>
    <w:rsid w:val="009A5B99"/>
    <w:rsid w:val="009B05E1"/>
    <w:rsid w:val="009C45A7"/>
    <w:rsid w:val="009C604D"/>
    <w:rsid w:val="009C7A94"/>
    <w:rsid w:val="009D5848"/>
    <w:rsid w:val="009D64B8"/>
    <w:rsid w:val="009D6C64"/>
    <w:rsid w:val="009E135B"/>
    <w:rsid w:val="009E3A79"/>
    <w:rsid w:val="009E48E0"/>
    <w:rsid w:val="00A06171"/>
    <w:rsid w:val="00A277EF"/>
    <w:rsid w:val="00A31587"/>
    <w:rsid w:val="00A36B51"/>
    <w:rsid w:val="00A51415"/>
    <w:rsid w:val="00A9299C"/>
    <w:rsid w:val="00A97C65"/>
    <w:rsid w:val="00AA5994"/>
    <w:rsid w:val="00AB2815"/>
    <w:rsid w:val="00AB71A8"/>
    <w:rsid w:val="00AC1F3B"/>
    <w:rsid w:val="00AC2DD2"/>
    <w:rsid w:val="00AC549B"/>
    <w:rsid w:val="00AE0BF7"/>
    <w:rsid w:val="00AE3229"/>
    <w:rsid w:val="00AE48D1"/>
    <w:rsid w:val="00AE6F1A"/>
    <w:rsid w:val="00B135E1"/>
    <w:rsid w:val="00B157E3"/>
    <w:rsid w:val="00B22FB7"/>
    <w:rsid w:val="00B35812"/>
    <w:rsid w:val="00B42D86"/>
    <w:rsid w:val="00B562EB"/>
    <w:rsid w:val="00B56A55"/>
    <w:rsid w:val="00B70F05"/>
    <w:rsid w:val="00BA29F2"/>
    <w:rsid w:val="00BA50A3"/>
    <w:rsid w:val="00BA50D0"/>
    <w:rsid w:val="00BB21A3"/>
    <w:rsid w:val="00BB6E49"/>
    <w:rsid w:val="00BC1820"/>
    <w:rsid w:val="00BD288C"/>
    <w:rsid w:val="00BD4EAA"/>
    <w:rsid w:val="00BD563F"/>
    <w:rsid w:val="00BE4CA9"/>
    <w:rsid w:val="00BE6639"/>
    <w:rsid w:val="00BF313B"/>
    <w:rsid w:val="00BF3B26"/>
    <w:rsid w:val="00BF3E21"/>
    <w:rsid w:val="00BF3EE4"/>
    <w:rsid w:val="00BF42C1"/>
    <w:rsid w:val="00BF5481"/>
    <w:rsid w:val="00C01BAC"/>
    <w:rsid w:val="00C17478"/>
    <w:rsid w:val="00C24BD5"/>
    <w:rsid w:val="00C30F1F"/>
    <w:rsid w:val="00C5162D"/>
    <w:rsid w:val="00C65CB0"/>
    <w:rsid w:val="00C71EDE"/>
    <w:rsid w:val="00C84BA9"/>
    <w:rsid w:val="00C91B50"/>
    <w:rsid w:val="00C962F3"/>
    <w:rsid w:val="00CA1CDD"/>
    <w:rsid w:val="00CD2CFB"/>
    <w:rsid w:val="00CD2DE0"/>
    <w:rsid w:val="00CD4C8D"/>
    <w:rsid w:val="00CD7B37"/>
    <w:rsid w:val="00CE5FD9"/>
    <w:rsid w:val="00CF29A4"/>
    <w:rsid w:val="00CF29E4"/>
    <w:rsid w:val="00CF5228"/>
    <w:rsid w:val="00CF67EF"/>
    <w:rsid w:val="00D0309A"/>
    <w:rsid w:val="00D0775A"/>
    <w:rsid w:val="00D15668"/>
    <w:rsid w:val="00D3111B"/>
    <w:rsid w:val="00D365DF"/>
    <w:rsid w:val="00D453CF"/>
    <w:rsid w:val="00D4546D"/>
    <w:rsid w:val="00D54005"/>
    <w:rsid w:val="00D71AF5"/>
    <w:rsid w:val="00D80EBF"/>
    <w:rsid w:val="00D81700"/>
    <w:rsid w:val="00D85088"/>
    <w:rsid w:val="00D86533"/>
    <w:rsid w:val="00D97A15"/>
    <w:rsid w:val="00DB23B0"/>
    <w:rsid w:val="00DC093A"/>
    <w:rsid w:val="00DC1E55"/>
    <w:rsid w:val="00DC7E7C"/>
    <w:rsid w:val="00DC7F82"/>
    <w:rsid w:val="00DE0E03"/>
    <w:rsid w:val="00DE48FF"/>
    <w:rsid w:val="00DF667E"/>
    <w:rsid w:val="00E00910"/>
    <w:rsid w:val="00E062E1"/>
    <w:rsid w:val="00E218F5"/>
    <w:rsid w:val="00E22C26"/>
    <w:rsid w:val="00E24CC8"/>
    <w:rsid w:val="00E33A63"/>
    <w:rsid w:val="00E370EB"/>
    <w:rsid w:val="00E4720E"/>
    <w:rsid w:val="00E56314"/>
    <w:rsid w:val="00E57359"/>
    <w:rsid w:val="00E70C3D"/>
    <w:rsid w:val="00E81AC6"/>
    <w:rsid w:val="00E95D6E"/>
    <w:rsid w:val="00EB4323"/>
    <w:rsid w:val="00EB52DC"/>
    <w:rsid w:val="00EC1D9E"/>
    <w:rsid w:val="00ED24AE"/>
    <w:rsid w:val="00EE4A11"/>
    <w:rsid w:val="00EF1C9F"/>
    <w:rsid w:val="00EF5107"/>
    <w:rsid w:val="00F02C2A"/>
    <w:rsid w:val="00F1453F"/>
    <w:rsid w:val="00F23654"/>
    <w:rsid w:val="00F33DC1"/>
    <w:rsid w:val="00F43A1B"/>
    <w:rsid w:val="00F510F6"/>
    <w:rsid w:val="00F55DAB"/>
    <w:rsid w:val="00F579CE"/>
    <w:rsid w:val="00F57E15"/>
    <w:rsid w:val="00F65C51"/>
    <w:rsid w:val="00F72024"/>
    <w:rsid w:val="00F81DBD"/>
    <w:rsid w:val="00F871D8"/>
    <w:rsid w:val="00F91C1F"/>
    <w:rsid w:val="00FA7A13"/>
    <w:rsid w:val="00FB18EE"/>
    <w:rsid w:val="00FB7F11"/>
    <w:rsid w:val="00FC55EF"/>
    <w:rsid w:val="00FE50E9"/>
    <w:rsid w:val="00FE5972"/>
    <w:rsid w:val="00FF0055"/>
    <w:rsid w:val="00FF0A86"/>
    <w:rsid w:val="00FF470F"/>
    <w:rsid w:val="00FF5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E50E9"/>
  </w:style>
  <w:style w:type="paragraph" w:styleId="Nagwek1">
    <w:name w:val="heading 1"/>
    <w:basedOn w:val="Normalny"/>
    <w:link w:val="Nagwek1Znak"/>
    <w:uiPriority w:val="9"/>
    <w:qFormat/>
    <w:rsid w:val="00A31587"/>
    <w:pPr>
      <w:spacing w:after="0" w:line="288" w:lineRule="atLeast"/>
      <w:outlineLvl w:val="0"/>
    </w:pPr>
    <w:rPr>
      <w:rFonts w:ascii="Times New Roman" w:eastAsia="Times New Roman" w:hAnsi="Times New Roman" w:cs="Times New Roman"/>
      <w:b/>
      <w:bCs/>
      <w:color w:val="000000"/>
      <w:kern w:val="36"/>
      <w:sz w:val="36"/>
      <w:szCs w:val="36"/>
      <w:lang w:eastAsia="pl-PL"/>
    </w:rPr>
  </w:style>
  <w:style w:type="paragraph" w:styleId="Nagwek2">
    <w:name w:val="heading 2"/>
    <w:basedOn w:val="Normalny"/>
    <w:link w:val="Nagwek2Znak"/>
    <w:uiPriority w:val="9"/>
    <w:qFormat/>
    <w:rsid w:val="005C1CAC"/>
    <w:pPr>
      <w:spacing w:after="0" w:line="240" w:lineRule="auto"/>
      <w:outlineLvl w:val="1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uiPriority w:val="22"/>
    <w:qFormat/>
    <w:rsid w:val="00ED24AE"/>
    <w:rPr>
      <w:b/>
      <w:bCs/>
    </w:rPr>
  </w:style>
  <w:style w:type="character" w:customStyle="1" w:styleId="Nagwek1Znak">
    <w:name w:val="Nagłówek 1 Znak"/>
    <w:basedOn w:val="Domylnaczcionkaakapitu"/>
    <w:link w:val="Nagwek1"/>
    <w:uiPriority w:val="9"/>
    <w:rsid w:val="00A31587"/>
    <w:rPr>
      <w:rFonts w:ascii="Times New Roman" w:eastAsia="Times New Roman" w:hAnsi="Times New Roman" w:cs="Times New Roman"/>
      <w:b/>
      <w:bCs/>
      <w:color w:val="000000"/>
      <w:kern w:val="36"/>
      <w:sz w:val="36"/>
      <w:szCs w:val="36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061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061DB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3061DB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5C1CAC"/>
    <w:rPr>
      <w:rFonts w:ascii="Times New Roman" w:eastAsia="Times New Roman" w:hAnsi="Times New Roman" w:cs="Times New Roman"/>
      <w:sz w:val="18"/>
      <w:szCs w:val="18"/>
      <w:lang w:eastAsia="pl-PL"/>
    </w:rPr>
  </w:style>
  <w:style w:type="character" w:styleId="Hipercze">
    <w:name w:val="Hyperlink"/>
    <w:basedOn w:val="Domylnaczcionkaakapitu"/>
    <w:uiPriority w:val="99"/>
    <w:unhideWhenUsed/>
    <w:rsid w:val="00DE48FF"/>
    <w:rPr>
      <w:color w:val="0000FF"/>
      <w:u w:val="single"/>
    </w:rPr>
  </w:style>
  <w:style w:type="paragraph" w:customStyle="1" w:styleId="text">
    <w:name w:val="text"/>
    <w:basedOn w:val="Normalny"/>
    <w:rsid w:val="00CE5F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59"/>
    <w:rsid w:val="00E009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infonazwa1">
    <w:name w:val="info_nazwa1"/>
    <w:basedOn w:val="Domylnaczcionkaakapitu"/>
    <w:rsid w:val="00E00910"/>
    <w:rPr>
      <w:b/>
      <w:bCs/>
      <w:caps/>
      <w:color w:val="D63229"/>
    </w:rPr>
  </w:style>
  <w:style w:type="character" w:customStyle="1" w:styleId="entry-title">
    <w:name w:val="entry-title"/>
    <w:basedOn w:val="Domylnaczcionkaakapitu"/>
    <w:rsid w:val="00AC2DD2"/>
  </w:style>
  <w:style w:type="paragraph" w:customStyle="1" w:styleId="Zwykytekst1">
    <w:name w:val="Zwykły tekst1"/>
    <w:basedOn w:val="Normalny"/>
    <w:rsid w:val="00CF5228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paragraph" w:styleId="Tekstpodstawowy">
    <w:name w:val="Body Text"/>
    <w:basedOn w:val="Normalny"/>
    <w:link w:val="TekstpodstawowyZnak"/>
    <w:rsid w:val="002E278F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TekstpodstawowyZnak">
    <w:name w:val="Tekst podstawowy Znak"/>
    <w:basedOn w:val="Domylnaczcionkaakapitu"/>
    <w:link w:val="Tekstpodstawowy"/>
    <w:rsid w:val="002E278F"/>
    <w:rPr>
      <w:rFonts w:ascii="Times New Roman" w:eastAsia="SimSun" w:hAnsi="Times New Roman" w:cs="Mangal"/>
      <w:kern w:val="1"/>
      <w:sz w:val="24"/>
      <w:szCs w:val="24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75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23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81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46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544031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single" w:sz="6" w:space="8" w:color="DDDDDD"/>
                            <w:left w:val="single" w:sz="6" w:space="8" w:color="DDDDDD"/>
                            <w:bottom w:val="single" w:sz="6" w:space="8" w:color="DDDDDD"/>
                            <w:right w:val="single" w:sz="6" w:space="8" w:color="DDDDDD"/>
                          </w:divBdr>
                          <w:divsChild>
                            <w:div w:id="117260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24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85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68511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459245">
                  <w:marLeft w:val="0"/>
                  <w:marRight w:val="0"/>
                  <w:marTop w:val="0"/>
                  <w:marBottom w:val="300"/>
                  <w:divBdr>
                    <w:top w:val="single" w:sz="6" w:space="0" w:color="E8E8E8"/>
                    <w:left w:val="single" w:sz="6" w:space="0" w:color="E8E8E8"/>
                    <w:bottom w:val="single" w:sz="6" w:space="0" w:color="E8E8E8"/>
                    <w:right w:val="single" w:sz="6" w:space="0" w:color="E8E8E8"/>
                  </w:divBdr>
                  <w:divsChild>
                    <w:div w:id="651175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8443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9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1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18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00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29516">
                  <w:marLeft w:val="195"/>
                  <w:marRight w:val="19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12292">
                      <w:marLeft w:val="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678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116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39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673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516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1518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348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41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05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8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035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49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BD9D9"/>
                                <w:left w:val="single" w:sz="6" w:space="0" w:color="DBD9D9"/>
                                <w:bottom w:val="none" w:sz="0" w:space="0" w:color="auto"/>
                                <w:right w:val="single" w:sz="6" w:space="0" w:color="DBD9D9"/>
                              </w:divBdr>
                              <w:divsChild>
                                <w:div w:id="85773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622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00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1318">
          <w:marLeft w:val="0"/>
          <w:marRight w:val="0"/>
          <w:marTop w:val="0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86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11145">
                  <w:marLeft w:val="0"/>
                  <w:marRight w:val="0"/>
                  <w:marTop w:val="0"/>
                  <w:marBottom w:val="0"/>
                  <w:divBdr>
                    <w:top w:val="single" w:sz="6" w:space="5" w:color="E0E5EB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950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0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31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59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143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0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880130">
                              <w:marLeft w:val="300"/>
                              <w:marRight w:val="30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8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5840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9620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9073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59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6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4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97689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360775">
          <w:marLeft w:val="3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29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6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57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09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9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35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99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402768">
                  <w:marLeft w:val="0"/>
                  <w:marRight w:val="0"/>
                  <w:marTop w:val="0"/>
                  <w:marBottom w:val="0"/>
                  <w:divBdr>
                    <w:top w:val="single" w:sz="6" w:space="0" w:color="E3E3E3"/>
                    <w:left w:val="single" w:sz="6" w:space="0" w:color="E3E3E3"/>
                    <w:bottom w:val="single" w:sz="6" w:space="0" w:color="E3E3E3"/>
                    <w:right w:val="single" w:sz="6" w:space="0" w:color="E3E3E3"/>
                  </w:divBdr>
                  <w:divsChild>
                    <w:div w:id="1138649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705082">
                          <w:marLeft w:val="0"/>
                          <w:marRight w:val="0"/>
                          <w:marTop w:val="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981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851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7709">
      <w:bodyDiv w:val="1"/>
      <w:marLeft w:val="75"/>
      <w:marRight w:val="7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97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5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92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38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887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73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9948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924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5570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136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2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3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5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97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4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52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8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2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799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933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128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8676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4997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096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09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64794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96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8026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763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04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9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36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2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98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7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614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6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0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13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09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10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79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BD9D9"/>
                                <w:left w:val="single" w:sz="6" w:space="0" w:color="DBD9D9"/>
                                <w:bottom w:val="none" w:sz="0" w:space="0" w:color="auto"/>
                                <w:right w:val="single" w:sz="6" w:space="0" w:color="DBD9D9"/>
                              </w:divBdr>
                              <w:divsChild>
                                <w:div w:id="421686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808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DBD9D9"/>
                                        <w:left w:val="single" w:sz="6" w:space="8" w:color="DBD9D9"/>
                                        <w:bottom w:val="single" w:sz="6" w:space="8" w:color="DBD9D9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62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3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8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82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28727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02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90507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553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image" Target="media/image1.emf"/><Relationship Id="rId12" Type="http://schemas.openxmlformats.org/officeDocument/2006/relationships/image" Target="media/image5.emf"/><Relationship Id="rId17" Type="http://schemas.openxmlformats.org/officeDocument/2006/relationships/oleObject" Target="embeddings/oleObject3.bin"/><Relationship Id="rId25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4.emf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2.bin"/><Relationship Id="rId22" Type="http://schemas.openxmlformats.org/officeDocument/2006/relationships/image" Target="media/image13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3B7BDC-9F54-470A-A669-A2B8291519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603</TotalTime>
  <Pages>1</Pages>
  <Words>1564</Words>
  <Characters>9384</Characters>
  <Application>Microsoft Office Word</Application>
  <DocSecurity>0</DocSecurity>
  <Lines>78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admin</cp:lastModifiedBy>
  <cp:revision>82</cp:revision>
  <cp:lastPrinted>2014-02-25T11:57:00Z</cp:lastPrinted>
  <dcterms:created xsi:type="dcterms:W3CDTF">2014-02-05T11:38:00Z</dcterms:created>
  <dcterms:modified xsi:type="dcterms:W3CDTF">2014-02-25T11:57:00Z</dcterms:modified>
</cp:coreProperties>
</file>